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A6" w:rsidRPr="001C7950" w:rsidRDefault="001A5EA6" w:rsidP="00F03866">
      <w:pPr>
        <w:pBdr>
          <w:top w:val="thinThickSmallGap" w:sz="24" w:space="1" w:color="365F91" w:themeColor="accent1" w:themeShade="BF"/>
          <w:left w:val="thinThickSmallGap" w:sz="24" w:space="4" w:color="365F91" w:themeColor="accent1" w:themeShade="BF"/>
          <w:bottom w:val="thickThinSmallGap" w:sz="24" w:space="1" w:color="365F91" w:themeColor="accent1" w:themeShade="BF"/>
          <w:right w:val="thickThinSmallGap" w:sz="24" w:space="4" w:color="365F91" w:themeColor="accent1" w:themeShade="BF"/>
        </w:pBdr>
        <w:shd w:val="clear" w:color="auto" w:fill="B8CCE4" w:themeFill="accent1" w:themeFillTint="66"/>
        <w:jc w:val="center"/>
        <w:rPr>
          <w:b/>
          <w:sz w:val="36"/>
        </w:rPr>
      </w:pPr>
      <w:r w:rsidRPr="001C7950">
        <w:rPr>
          <w:b/>
          <w:sz w:val="36"/>
        </w:rPr>
        <w:t>Fiche de présentation et d’accompagnement</w:t>
      </w:r>
    </w:p>
    <w:p w:rsidR="001A5EA6" w:rsidRDefault="001A5EA6" w:rsidP="00F03866">
      <w:pPr>
        <w:jc w:val="center"/>
        <w:rPr>
          <w:rStyle w:val="Style2"/>
        </w:rPr>
      </w:pPr>
      <w:sdt>
        <w:sdtPr>
          <w:rPr>
            <w:rStyle w:val="Style2"/>
          </w:rPr>
          <w:alias w:val="Niveau"/>
          <w:tag w:val="Niveau"/>
          <w:id w:val="-1366283149"/>
          <w:placeholder>
            <w:docPart w:val="3CAF8E3E24554AB296F59006FC8FEE6B"/>
          </w:placeholder>
          <w15:color w:val="3366FF"/>
          <w15:appearance w15:val="tags"/>
          <w:dropDownList>
            <w:listItem w:displayText="Choisir le niveau enseigné" w:value="Choisir le niveau enseigné"/>
            <w:listItem w:displayText="Seconde - Physique-Chimie" w:value="Seconde - Physique-Chimie"/>
            <w:listItem w:displayText="Première - Enseignement scientifique" w:value="Première - Enseignement scientifique"/>
            <w:listItem w:displayText="Première - Physique-Chimie" w:value="Première - Physique-Chimie"/>
            <w:listItem w:displayText="Terminale - Enseignement scientifique" w:value="Terminale - Enseignement scientifique"/>
            <w:listItem w:displayText="Terminale - Physique-Chimie" w:value="Terminale - Physique-Chimie"/>
          </w:dropDownList>
        </w:sdtPr>
        <w:sdtContent>
          <w:r w:rsidR="00593A2F">
            <w:rPr>
              <w:rStyle w:val="Style2"/>
            </w:rPr>
            <w:t>Première - Enseignement scientifique</w:t>
          </w:r>
        </w:sdtContent>
      </w:sdt>
    </w:p>
    <w:p w:rsidR="001A5EA6" w:rsidRPr="001B5143" w:rsidRDefault="001A5EA6" w:rsidP="00F03866">
      <w:pPr>
        <w:jc w:val="center"/>
        <w:rPr>
          <w:sz w:val="8"/>
          <w:szCs w:val="8"/>
        </w:rPr>
      </w:pPr>
    </w:p>
    <w:p w:rsidR="001A5EA6" w:rsidRDefault="001A5EA6" w:rsidP="00F03866">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hd w:val="clear" w:color="auto" w:fill="FFFFFF" w:themeFill="background1"/>
        <w:ind w:left="567" w:right="567"/>
        <w:jc w:val="center"/>
        <w:rPr>
          <w:b/>
          <w:color w:val="365F91" w:themeColor="accent1" w:themeShade="BF"/>
          <w:sz w:val="32"/>
        </w:rPr>
      </w:pPr>
      <w:r w:rsidRPr="001B5143">
        <w:rPr>
          <w:b/>
          <w:color w:val="365F91" w:themeColor="accent1" w:themeShade="BF"/>
          <w:sz w:val="32"/>
          <w:u w:val="single"/>
        </w:rPr>
        <w:t>Chapitre</w:t>
      </w:r>
      <w:r w:rsidRPr="001B5143">
        <w:rPr>
          <w:b/>
          <w:color w:val="365F91" w:themeColor="accent1" w:themeShade="BF"/>
          <w:sz w:val="32"/>
        </w:rPr>
        <w:t> :</w:t>
      </w:r>
      <w:r w:rsidR="00593A2F">
        <w:rPr>
          <w:b/>
          <w:color w:val="365F91" w:themeColor="accent1" w:themeShade="BF"/>
          <w:sz w:val="32"/>
        </w:rPr>
        <w:t xml:space="preserve"> Structure des molécules</w:t>
      </w:r>
    </w:p>
    <w:p w:rsidR="00593A2F" w:rsidRPr="001B5143" w:rsidRDefault="00593A2F" w:rsidP="00F03866">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hd w:val="clear" w:color="auto" w:fill="FFFFFF" w:themeFill="background1"/>
        <w:ind w:left="567" w:right="567"/>
        <w:jc w:val="center"/>
        <w:rPr>
          <w:b/>
          <w:color w:val="365F91" w:themeColor="accent1" w:themeShade="BF"/>
          <w:sz w:val="32"/>
        </w:rPr>
      </w:pPr>
    </w:p>
    <w:p w:rsidR="001A5EA6" w:rsidRPr="001C7950" w:rsidRDefault="001A5EA6" w:rsidP="00F03866">
      <w:pPr>
        <w:pStyle w:val="Sansinterligne"/>
        <w:jc w:val="center"/>
      </w:pPr>
    </w:p>
    <w:p w:rsidR="001A5EA6" w:rsidRDefault="001A5EA6" w:rsidP="00F03866">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ind w:left="567" w:right="567"/>
        <w:jc w:val="center"/>
        <w:rPr>
          <w:b/>
          <w:color w:val="365F91" w:themeColor="accent1" w:themeShade="BF"/>
          <w:sz w:val="32"/>
        </w:rPr>
      </w:pPr>
      <w:r w:rsidRPr="001B5143">
        <w:rPr>
          <w:b/>
          <w:color w:val="365F91" w:themeColor="accent1" w:themeShade="BF"/>
          <w:sz w:val="32"/>
          <w:u w:val="single"/>
        </w:rPr>
        <w:t>Nom de l’activité</w:t>
      </w:r>
      <w:r w:rsidRPr="001B5143">
        <w:rPr>
          <w:b/>
          <w:color w:val="365F91" w:themeColor="accent1" w:themeShade="BF"/>
          <w:sz w:val="32"/>
        </w:rPr>
        <w:t> :</w:t>
      </w:r>
      <w:r w:rsidR="00593A2F">
        <w:rPr>
          <w:b/>
          <w:color w:val="365F91" w:themeColor="accent1" w:themeShade="BF"/>
          <w:sz w:val="32"/>
        </w:rPr>
        <w:t xml:space="preserve"> Schéma de Lewis</w:t>
      </w:r>
    </w:p>
    <w:p w:rsidR="00593A2F" w:rsidRPr="001B5143" w:rsidRDefault="00593A2F" w:rsidP="00F03866">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ind w:left="567" w:right="567"/>
        <w:jc w:val="center"/>
        <w:rPr>
          <w:b/>
          <w:color w:val="365F91" w:themeColor="accent1" w:themeShade="BF"/>
          <w:sz w:val="32"/>
        </w:rPr>
      </w:pPr>
    </w:p>
    <w:sdt>
      <w:sdtPr>
        <w:rPr>
          <w:b/>
          <w:sz w:val="32"/>
        </w:rPr>
        <w:id w:val="-487627378"/>
        <w:lock w:val="contentLocked"/>
        <w:placeholder>
          <w:docPart w:val="D8F35135F105418A81318823CC29F2F4"/>
        </w:placeholder>
        <w:group/>
      </w:sdtPr>
      <w:sdtContent>
        <w:p w:rsidR="001A5EA6" w:rsidRPr="001C7950" w:rsidRDefault="001A5EA6" w:rsidP="00F03866">
          <w:pPr>
            <w:jc w:val="center"/>
            <w:rPr>
              <w:b/>
              <w:sz w:val="32"/>
            </w:rPr>
          </w:pPr>
          <w:sdt>
            <w:sdtPr>
              <w:rPr>
                <w:rStyle w:val="Style2"/>
              </w:rPr>
              <w:alias w:val="Type d'activité"/>
              <w:tag w:val="Type d'activité"/>
              <w:id w:val="-1952006636"/>
              <w:placeholder>
                <w:docPart w:val="878AD4C7349440F18E710CB435713D1C"/>
              </w:placeholder>
              <w15:color w:val="3366FF"/>
              <w15:appearance w15:val="tags"/>
              <w:dropDownList>
                <w:listItem w:displayText="Choisir le type d'activité" w:value="Choisir le type d'activité"/>
                <w:listItem w:displayText="Activité expérimentale" w:value="Activité expérimentale"/>
                <w:listItem w:displayText="Activité documentaire" w:value="Activité documentaire"/>
                <w:listItem w:displayText="Activité informatique" w:value="Activité informatique"/>
                <w:listItem w:displayText="Résolution de problème scientifique" w:value="Résolution de problème scientifique"/>
                <w:listItem w:displayText="Activité Cours" w:value="Activité Cours"/>
              </w:dropDownList>
            </w:sdtPr>
            <w:sdtContent>
              <w:r w:rsidR="00593A2F">
                <w:rPr>
                  <w:rStyle w:val="Style2"/>
                </w:rPr>
                <w:t>Activité documentaire</w:t>
              </w:r>
            </w:sdtContent>
          </w:sdt>
        </w:p>
      </w:sdtContent>
    </w:sdt>
    <w:p w:rsidR="001A5EA6" w:rsidRDefault="001A5EA6" w:rsidP="00F03866">
      <w:pPr>
        <w:jc w:val="center"/>
        <w:rPr>
          <w:rStyle w:val="Style2"/>
        </w:rPr>
      </w:pPr>
      <w:sdt>
        <w:sdtPr>
          <w:rPr>
            <w:rStyle w:val="Style2"/>
          </w:rPr>
          <w:alias w:val="Déroulement de la séance "/>
          <w:tag w:val="Déroulement de la séance "/>
          <w:id w:val="285468051"/>
          <w:placeholder>
            <w:docPart w:val="DF7127EDA8F74F8381606C8B6AF39AB3"/>
          </w:placeholder>
          <w15:color w:val="3366FF"/>
          <w15:appearance w15:val="tags"/>
          <w:dropDownList>
            <w:listItem w:displayText="Choisir le déroulement" w:value="Choisir le déroulement"/>
            <w:listItem w:displayText="Individuel" w:value="Individuel"/>
            <w:listItem w:displayText="En binôme" w:value="En binôme"/>
            <w:listItem w:displayText="En trinôme" w:value="En trinôme"/>
            <w:listItem w:displayText="En groupe" w:value="En groupe"/>
          </w:dropDownList>
        </w:sdtPr>
        <w:sdtContent>
          <w:r w:rsidR="00593A2F">
            <w:rPr>
              <w:rStyle w:val="Style2"/>
            </w:rPr>
            <w:t>Individuel</w:t>
          </w:r>
        </w:sdtContent>
      </w:sdt>
    </w:p>
    <w:p w:rsidR="001A5EA6" w:rsidRDefault="001A5EA6" w:rsidP="00F03866">
      <w:pPr>
        <w:jc w:val="center"/>
        <w:rPr>
          <w:rStyle w:val="Style2"/>
        </w:rPr>
      </w:pPr>
      <w:sdt>
        <w:sdtPr>
          <w:rPr>
            <w:rStyle w:val="Style2"/>
          </w:rPr>
          <w:alias w:val="Durée de l'activité"/>
          <w:tag w:val="Durée de l'activité"/>
          <w:id w:val="1766491224"/>
          <w:placeholder>
            <w:docPart w:val="81DB807865974600BAA06BA01BB30A3B"/>
          </w:placeholder>
          <w15:color w:val="3366FF"/>
          <w15:appearance w15:val="tags"/>
          <w:dropDownList>
            <w:listItem w:displayText="Choisir la durée" w:value="Choisir la durée"/>
            <w:listItem w:displayText="1 heure" w:value="1 heure"/>
            <w:listItem w:displayText="1 heure 30" w:value="1 heure 30"/>
            <w:listItem w:displayText="2 heures" w:value="2 heures"/>
          </w:dropDownList>
        </w:sdtPr>
        <w:sdtContent>
          <w:r w:rsidR="00021F64">
            <w:rPr>
              <w:rStyle w:val="Style2"/>
            </w:rPr>
            <w:t>1 heure</w:t>
          </w:r>
        </w:sdtContent>
      </w:sdt>
    </w:p>
    <w:p w:rsidR="001A5EA6" w:rsidRDefault="001A5EA6" w:rsidP="00F03866">
      <w:pPr>
        <w:rPr>
          <w:b/>
        </w:rPr>
      </w:pPr>
    </w:p>
    <w:p w:rsidR="00593A2F" w:rsidRDefault="00593A2F" w:rsidP="00F03866">
      <w:pPr>
        <w:rPr>
          <w:b/>
        </w:rPr>
      </w:pPr>
    </w:p>
    <w:p w:rsidR="00593A2F" w:rsidRDefault="00593A2F" w:rsidP="00F03866">
      <w:pPr>
        <w:rPr>
          <w:b/>
        </w:rPr>
      </w:pPr>
    </w:p>
    <w:tbl>
      <w:tblPr>
        <w:tblStyle w:val="TableauGrille2"/>
        <w:tblW w:w="0" w:type="auto"/>
        <w:tblLook w:val="04A0" w:firstRow="1" w:lastRow="0" w:firstColumn="1" w:lastColumn="0" w:noHBand="0" w:noVBand="1"/>
      </w:tblPr>
      <w:tblGrid>
        <w:gridCol w:w="4638"/>
        <w:gridCol w:w="4650"/>
      </w:tblGrid>
      <w:tr w:rsidR="001A5EA6" w:rsidTr="00F03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1A5EA6" w:rsidRPr="001C7950" w:rsidRDefault="001A5EA6" w:rsidP="00F03866">
            <w:pPr>
              <w:jc w:val="center"/>
              <w:rPr>
                <w:sz w:val="36"/>
                <w:szCs w:val="24"/>
              </w:rPr>
            </w:pPr>
            <w:r w:rsidRPr="001C7950">
              <w:rPr>
                <w:sz w:val="36"/>
                <w:szCs w:val="24"/>
              </w:rPr>
              <w:t>Programme officiel</w:t>
            </w:r>
          </w:p>
        </w:tc>
      </w:tr>
      <w:tr w:rsidR="00593A2F" w:rsidTr="00F03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bottom w:val="single" w:sz="2" w:space="0" w:color="666666" w:themeColor="text1" w:themeTint="99"/>
            </w:tcBorders>
            <w:shd w:val="clear" w:color="auto" w:fill="95B3D7" w:themeFill="accent1" w:themeFillTint="99"/>
          </w:tcPr>
          <w:p w:rsidR="001A5EA6" w:rsidRPr="001C7950" w:rsidRDefault="001A5EA6" w:rsidP="00F03866">
            <w:pPr>
              <w:jc w:val="center"/>
              <w:rPr>
                <w:sz w:val="28"/>
                <w:szCs w:val="24"/>
              </w:rPr>
            </w:pPr>
            <w:r w:rsidRPr="001C7950">
              <w:rPr>
                <w:sz w:val="28"/>
                <w:szCs w:val="24"/>
              </w:rPr>
              <w:t>Savoir</w:t>
            </w:r>
          </w:p>
        </w:tc>
        <w:tc>
          <w:tcPr>
            <w:tcW w:w="5228" w:type="dxa"/>
            <w:tcBorders>
              <w:bottom w:val="single" w:sz="2" w:space="0" w:color="666666" w:themeColor="text1" w:themeTint="99"/>
            </w:tcBorders>
            <w:shd w:val="clear" w:color="auto" w:fill="95B3D7" w:themeFill="accent1" w:themeFillTint="99"/>
          </w:tcPr>
          <w:p w:rsidR="001A5EA6" w:rsidRPr="001C7950"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8"/>
                <w:szCs w:val="24"/>
              </w:rPr>
            </w:pPr>
            <w:r w:rsidRPr="001C7950">
              <w:rPr>
                <w:b/>
                <w:sz w:val="28"/>
                <w:szCs w:val="24"/>
              </w:rPr>
              <w:t>Savoir-faire</w:t>
            </w:r>
          </w:p>
        </w:tc>
      </w:tr>
      <w:tr w:rsidR="00593A2F" w:rsidTr="00F03866">
        <w:tc>
          <w:tcPr>
            <w:cnfStyle w:val="001000000000" w:firstRow="0" w:lastRow="0" w:firstColumn="1" w:lastColumn="0" w:oddVBand="0" w:evenVBand="0" w:oddHBand="0" w:evenHBand="0" w:firstRowFirstColumn="0" w:firstRowLastColumn="0" w:lastRowFirstColumn="0" w:lastRowLastColumn="0"/>
            <w:tcW w:w="5228" w:type="dxa"/>
            <w:tcBorders>
              <w:bottom w:val="nil"/>
            </w:tcBorders>
            <w:shd w:val="clear" w:color="auto" w:fill="DBE5F1" w:themeFill="accent1" w:themeFillTint="33"/>
          </w:tcPr>
          <w:p w:rsidR="001A5EA6" w:rsidRDefault="001A5EA6" w:rsidP="00F03866">
            <w:pPr>
              <w:rPr>
                <w:bCs w:val="0"/>
                <w:sz w:val="24"/>
                <w:szCs w:val="24"/>
              </w:rPr>
            </w:pPr>
          </w:p>
          <w:p w:rsidR="00593A2F" w:rsidRDefault="00593A2F" w:rsidP="00F03866">
            <w:pPr>
              <w:rPr>
                <w:bCs w:val="0"/>
                <w:sz w:val="24"/>
                <w:szCs w:val="24"/>
              </w:rPr>
            </w:pPr>
            <w:r>
              <w:rPr>
                <w:bCs w:val="0"/>
                <w:sz w:val="24"/>
                <w:szCs w:val="24"/>
              </w:rPr>
              <w:t>Schéma de Lewis d’une molécule</w:t>
            </w:r>
          </w:p>
          <w:p w:rsidR="001A5EA6" w:rsidRDefault="00593A2F" w:rsidP="00F03866">
            <w:pPr>
              <w:rPr>
                <w:bCs w:val="0"/>
                <w:sz w:val="24"/>
                <w:szCs w:val="24"/>
              </w:rPr>
            </w:pPr>
            <w:r>
              <w:rPr>
                <w:bCs w:val="0"/>
                <w:sz w:val="24"/>
                <w:szCs w:val="24"/>
              </w:rPr>
              <w:t xml:space="preserve">Géométrie des entités </w:t>
            </w:r>
          </w:p>
          <w:p w:rsidR="001A5EA6" w:rsidRDefault="001A5EA6" w:rsidP="00F03866">
            <w:pPr>
              <w:rPr>
                <w:bCs w:val="0"/>
                <w:sz w:val="24"/>
                <w:szCs w:val="24"/>
              </w:rPr>
            </w:pPr>
          </w:p>
          <w:p w:rsidR="001A5EA6" w:rsidRDefault="001A5EA6" w:rsidP="00F03866">
            <w:pPr>
              <w:rPr>
                <w:bCs w:val="0"/>
                <w:sz w:val="24"/>
                <w:szCs w:val="24"/>
              </w:rPr>
            </w:pPr>
          </w:p>
          <w:p w:rsidR="001A5EA6" w:rsidRDefault="001A5EA6" w:rsidP="00F03866">
            <w:pPr>
              <w:rPr>
                <w:bCs w:val="0"/>
                <w:sz w:val="24"/>
                <w:szCs w:val="24"/>
              </w:rPr>
            </w:pPr>
          </w:p>
          <w:p w:rsidR="001A5EA6" w:rsidRDefault="001A5EA6" w:rsidP="00F03866">
            <w:pPr>
              <w:rPr>
                <w:bCs w:val="0"/>
                <w:sz w:val="24"/>
                <w:szCs w:val="24"/>
              </w:rPr>
            </w:pPr>
          </w:p>
          <w:p w:rsidR="001A5EA6" w:rsidRDefault="001A5EA6" w:rsidP="00F03866">
            <w:pPr>
              <w:rPr>
                <w:bCs w:val="0"/>
                <w:sz w:val="24"/>
                <w:szCs w:val="24"/>
              </w:rPr>
            </w:pPr>
          </w:p>
          <w:p w:rsidR="001A5EA6" w:rsidRDefault="001A5EA6" w:rsidP="00F03866">
            <w:pPr>
              <w:rPr>
                <w:bCs w:val="0"/>
                <w:sz w:val="24"/>
                <w:szCs w:val="24"/>
              </w:rPr>
            </w:pPr>
          </w:p>
          <w:p w:rsidR="001A5EA6" w:rsidRDefault="001A5EA6" w:rsidP="00F03866">
            <w:pPr>
              <w:rPr>
                <w:b w:val="0"/>
                <w:sz w:val="24"/>
                <w:szCs w:val="24"/>
              </w:rPr>
            </w:pPr>
          </w:p>
        </w:tc>
        <w:tc>
          <w:tcPr>
            <w:tcW w:w="5228" w:type="dxa"/>
            <w:tcBorders>
              <w:bottom w:val="nil"/>
            </w:tcBorders>
            <w:shd w:val="clear" w:color="auto" w:fill="DBE5F1" w:themeFill="accent1" w:themeFillTint="33"/>
          </w:tcPr>
          <w:p w:rsidR="001A5EA6" w:rsidRDefault="001A5EA6" w:rsidP="00F03866">
            <w:pPr>
              <w:cnfStyle w:val="000000000000" w:firstRow="0" w:lastRow="0" w:firstColumn="0" w:lastColumn="0" w:oddVBand="0" w:evenVBand="0" w:oddHBand="0" w:evenHBand="0" w:firstRowFirstColumn="0" w:firstRowLastColumn="0" w:lastRowFirstColumn="0" w:lastRowLastColumn="0"/>
              <w:rPr>
                <w:b/>
                <w:sz w:val="24"/>
                <w:szCs w:val="24"/>
              </w:rPr>
            </w:pPr>
          </w:p>
          <w:p w:rsidR="00593A2F" w:rsidRDefault="00593A2F" w:rsidP="00593A2F">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Etablir le schéma de Lewis d’une molécule</w:t>
            </w:r>
          </w:p>
          <w:p w:rsidR="00593A2F" w:rsidRDefault="00593A2F" w:rsidP="00593A2F">
            <w:pPr>
              <w:cnfStyle w:val="000000000000" w:firstRow="0" w:lastRow="0" w:firstColumn="0" w:lastColumn="0" w:oddVBand="0" w:evenVBand="0" w:oddHBand="0" w:evenHBand="0" w:firstRowFirstColumn="0" w:firstRowLastColumn="0" w:lastRowFirstColumn="0" w:lastRowLastColumn="0"/>
              <w:rPr>
                <w:b/>
                <w:sz w:val="24"/>
                <w:szCs w:val="24"/>
              </w:rPr>
            </w:pPr>
          </w:p>
          <w:p w:rsidR="00593A2F" w:rsidRDefault="00593A2F" w:rsidP="00593A2F">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Interpréter la géométrie d’une molécule à partir de son schéma de Lewis</w:t>
            </w:r>
          </w:p>
        </w:tc>
      </w:tr>
    </w:tbl>
    <w:p w:rsidR="001A5EA6" w:rsidRDefault="001A5EA6" w:rsidP="001A5EA6">
      <w:pPr>
        <w:rPr>
          <w:b/>
        </w:rPr>
      </w:pPr>
    </w:p>
    <w:tbl>
      <w:tblPr>
        <w:tblStyle w:val="TableauGrille2"/>
        <w:tblW w:w="0" w:type="auto"/>
        <w:tblLook w:val="04A0" w:firstRow="1" w:lastRow="0" w:firstColumn="1" w:lastColumn="0" w:noHBand="0" w:noVBand="1"/>
      </w:tblPr>
      <w:tblGrid>
        <w:gridCol w:w="1936"/>
        <w:gridCol w:w="1811"/>
        <w:gridCol w:w="1788"/>
        <w:gridCol w:w="1769"/>
        <w:gridCol w:w="1984"/>
      </w:tblGrid>
      <w:tr w:rsidR="001A5EA6" w:rsidTr="00F03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vAlign w:val="center"/>
          </w:tcPr>
          <w:p w:rsidR="001A5EA6" w:rsidRPr="001C7950" w:rsidRDefault="001A5EA6" w:rsidP="00F03866">
            <w:pPr>
              <w:jc w:val="center"/>
              <w:rPr>
                <w:sz w:val="32"/>
                <w:szCs w:val="24"/>
              </w:rPr>
            </w:pPr>
            <w:r w:rsidRPr="001C7950">
              <w:rPr>
                <w:sz w:val="32"/>
                <w:szCs w:val="24"/>
              </w:rPr>
              <w:t>Compétences pouvant être évaluées au cours de l’activité</w:t>
            </w:r>
          </w:p>
        </w:tc>
      </w:tr>
      <w:tr w:rsidR="001A5EA6" w:rsidTr="00F03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95B3D7" w:themeFill="accent1" w:themeFillTint="99"/>
            <w:vAlign w:val="center"/>
          </w:tcPr>
          <w:p w:rsidR="001A5EA6" w:rsidRPr="00C8266D" w:rsidRDefault="001A5EA6" w:rsidP="00F03866">
            <w:pPr>
              <w:tabs>
                <w:tab w:val="right" w:pos="1875"/>
              </w:tabs>
              <w:jc w:val="center"/>
              <w:rPr>
                <w:sz w:val="24"/>
                <w:szCs w:val="24"/>
              </w:rPr>
            </w:pPr>
            <w:r w:rsidRPr="00C8266D">
              <w:rPr>
                <w:rFonts w:ascii="MS Gothic" w:eastAsia="MS Gothic" w:hAnsi="MS Gothic" w:hint="eastAsia"/>
                <w:sz w:val="24"/>
                <w:szCs w:val="24"/>
              </w:rPr>
              <w:t>☐</w:t>
            </w:r>
            <w:r w:rsidRPr="00C8266D">
              <w:rPr>
                <w:sz w:val="24"/>
                <w:szCs w:val="24"/>
              </w:rPr>
              <w:t xml:space="preserve"> S’approprier</w:t>
            </w:r>
          </w:p>
        </w:tc>
        <w:tc>
          <w:tcPr>
            <w:tcW w:w="2091" w:type="dxa"/>
            <w:shd w:val="clear" w:color="auto" w:fill="95B3D7" w:themeFill="accent1" w:themeFillTint="99"/>
            <w:vAlign w:val="center"/>
          </w:tcPr>
          <w:p w:rsidR="001A5EA6" w:rsidRPr="00C8266D"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C8266D">
              <w:rPr>
                <w:rFonts w:ascii="MS Gothic" w:eastAsia="MS Gothic" w:hAnsi="MS Gothic" w:hint="eastAsia"/>
                <w:b/>
                <w:sz w:val="24"/>
                <w:szCs w:val="24"/>
              </w:rPr>
              <w:t>☐</w:t>
            </w:r>
            <w:r w:rsidRPr="00C8266D">
              <w:rPr>
                <w:b/>
                <w:sz w:val="24"/>
                <w:szCs w:val="24"/>
              </w:rPr>
              <w:t xml:space="preserve"> Analyser</w:t>
            </w:r>
          </w:p>
        </w:tc>
        <w:tc>
          <w:tcPr>
            <w:tcW w:w="2091" w:type="dxa"/>
            <w:shd w:val="clear" w:color="auto" w:fill="95B3D7" w:themeFill="accent1" w:themeFillTint="99"/>
            <w:vAlign w:val="center"/>
          </w:tcPr>
          <w:p w:rsidR="001A5EA6" w:rsidRPr="00C8266D"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C8266D">
              <w:rPr>
                <w:rFonts w:ascii="MS Gothic" w:eastAsia="MS Gothic" w:hAnsi="MS Gothic" w:hint="eastAsia"/>
                <w:b/>
                <w:sz w:val="24"/>
                <w:szCs w:val="24"/>
              </w:rPr>
              <w:t>☐</w:t>
            </w:r>
            <w:r w:rsidRPr="00C8266D">
              <w:rPr>
                <w:b/>
                <w:sz w:val="24"/>
                <w:szCs w:val="24"/>
              </w:rPr>
              <w:t xml:space="preserve"> Réaliser</w:t>
            </w:r>
          </w:p>
        </w:tc>
        <w:tc>
          <w:tcPr>
            <w:tcW w:w="2091" w:type="dxa"/>
            <w:shd w:val="clear" w:color="auto" w:fill="95B3D7" w:themeFill="accent1" w:themeFillTint="99"/>
            <w:vAlign w:val="center"/>
          </w:tcPr>
          <w:p w:rsidR="001A5EA6" w:rsidRPr="00C8266D"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C8266D">
              <w:rPr>
                <w:rFonts w:ascii="MS Gothic" w:eastAsia="MS Gothic" w:hAnsi="MS Gothic" w:hint="eastAsia"/>
                <w:b/>
                <w:sz w:val="24"/>
                <w:szCs w:val="24"/>
              </w:rPr>
              <w:t>☐</w:t>
            </w:r>
            <w:r w:rsidRPr="00C8266D">
              <w:rPr>
                <w:b/>
                <w:sz w:val="24"/>
                <w:szCs w:val="24"/>
              </w:rPr>
              <w:t xml:space="preserve"> Valider</w:t>
            </w:r>
          </w:p>
        </w:tc>
        <w:tc>
          <w:tcPr>
            <w:tcW w:w="2092" w:type="dxa"/>
            <w:shd w:val="clear" w:color="auto" w:fill="95B3D7" w:themeFill="accent1" w:themeFillTint="99"/>
            <w:vAlign w:val="center"/>
          </w:tcPr>
          <w:p w:rsidR="001A5EA6"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p>
          <w:p w:rsidR="001A5EA6"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r>
              <w:rPr>
                <w:rFonts w:ascii="MS Gothic" w:eastAsia="MS Gothic" w:hAnsi="MS Gothic" w:hint="eastAsia"/>
                <w:b/>
                <w:sz w:val="24"/>
                <w:szCs w:val="24"/>
              </w:rPr>
              <w:t>☐</w:t>
            </w:r>
            <w:r w:rsidRPr="00C8266D">
              <w:rPr>
                <w:b/>
                <w:sz w:val="24"/>
                <w:szCs w:val="24"/>
              </w:rPr>
              <w:t xml:space="preserve"> Communiquer</w:t>
            </w:r>
          </w:p>
          <w:p w:rsidR="001A5EA6" w:rsidRPr="00C8266D" w:rsidRDefault="001A5EA6" w:rsidP="00F03866">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rsidR="001A5EA6" w:rsidRDefault="001A5EA6" w:rsidP="001A5EA6">
      <w:pPr>
        <w:rPr>
          <w:b/>
        </w:rPr>
      </w:pPr>
    </w:p>
    <w:tbl>
      <w:tblPr>
        <w:tblStyle w:val="TableauGrille4"/>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288"/>
      </w:tblGrid>
      <w:tr w:rsidR="001A5EA6" w:rsidRPr="001C7950" w:rsidTr="00F03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1A5EA6" w:rsidRPr="001C7950" w:rsidRDefault="001A5EA6" w:rsidP="00F03866">
            <w:pPr>
              <w:jc w:val="center"/>
              <w:rPr>
                <w:b w:val="0"/>
                <w:bCs w:val="0"/>
                <w:color w:val="000000" w:themeColor="text1"/>
                <w:sz w:val="6"/>
              </w:rPr>
            </w:pPr>
          </w:p>
          <w:p w:rsidR="001A5EA6" w:rsidRPr="001C7950" w:rsidRDefault="001A5EA6" w:rsidP="00F03866">
            <w:pPr>
              <w:shd w:val="clear" w:color="auto" w:fill="95B3D7" w:themeFill="accent1" w:themeFillTint="99"/>
              <w:jc w:val="center"/>
              <w:rPr>
                <w:b w:val="0"/>
                <w:bCs w:val="0"/>
                <w:color w:val="000000" w:themeColor="text1"/>
                <w:sz w:val="32"/>
              </w:rPr>
            </w:pPr>
            <w:r w:rsidRPr="001C7950">
              <w:rPr>
                <w:color w:val="000000" w:themeColor="text1"/>
                <w:sz w:val="32"/>
              </w:rPr>
              <w:t>Organisation de la séance et remarques :</w:t>
            </w:r>
          </w:p>
          <w:p w:rsidR="001A5EA6" w:rsidRPr="001C7950" w:rsidRDefault="001A5EA6" w:rsidP="00F03866">
            <w:pPr>
              <w:jc w:val="center"/>
              <w:rPr>
                <w:color w:val="000000" w:themeColor="text1"/>
                <w:sz w:val="6"/>
              </w:rPr>
            </w:pPr>
          </w:p>
        </w:tc>
      </w:tr>
      <w:tr w:rsidR="001A5EA6" w:rsidTr="00F03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DBE5F1" w:themeFill="accent1" w:themeFillTint="33"/>
          </w:tcPr>
          <w:p w:rsidR="001A5EA6" w:rsidRDefault="001A5EA6" w:rsidP="00F03866">
            <w:pPr>
              <w:rPr>
                <w:b w:val="0"/>
                <w:bCs w:val="0"/>
              </w:rPr>
            </w:pPr>
          </w:p>
          <w:p w:rsidR="001A5EA6" w:rsidRDefault="001A5EA6" w:rsidP="00F03866">
            <w:pPr>
              <w:rPr>
                <w:b w:val="0"/>
                <w:bCs w:val="0"/>
              </w:rPr>
            </w:pPr>
          </w:p>
          <w:p w:rsidR="001A5EA6" w:rsidRDefault="001A5EA6" w:rsidP="00F03866">
            <w:pPr>
              <w:rPr>
                <w:b w:val="0"/>
                <w:bCs w:val="0"/>
              </w:rPr>
            </w:pPr>
          </w:p>
          <w:p w:rsidR="001A5EA6" w:rsidRDefault="001A5EA6" w:rsidP="00F03866">
            <w:pPr>
              <w:rPr>
                <w:b w:val="0"/>
                <w:bCs w:val="0"/>
              </w:rPr>
            </w:pPr>
          </w:p>
          <w:p w:rsidR="001A5EA6" w:rsidRDefault="001A5EA6" w:rsidP="00F03866">
            <w:pPr>
              <w:rPr>
                <w:b w:val="0"/>
                <w:bCs w:val="0"/>
              </w:rPr>
            </w:pPr>
          </w:p>
          <w:p w:rsidR="001A5EA6" w:rsidRDefault="001A5EA6" w:rsidP="00F03866"/>
        </w:tc>
      </w:tr>
    </w:tbl>
    <w:p w:rsidR="001A5EA6" w:rsidRDefault="001A5EA6" w:rsidP="001A5EA6"/>
    <w:p w:rsidR="001A5EA6" w:rsidRDefault="001A5EA6" w:rsidP="007A703E">
      <w:pPr>
        <w:pStyle w:val="Sansinterligne"/>
        <w:jc w:val="center"/>
        <w:rPr>
          <w:b/>
        </w:rPr>
      </w:pPr>
    </w:p>
    <w:p w:rsidR="001A5EA6" w:rsidRDefault="001A5EA6" w:rsidP="007A703E">
      <w:pPr>
        <w:pStyle w:val="Sansinterligne"/>
        <w:jc w:val="center"/>
        <w:rPr>
          <w:b/>
        </w:rPr>
      </w:pPr>
    </w:p>
    <w:p w:rsidR="001A5EA6" w:rsidRDefault="001A5EA6" w:rsidP="007A703E">
      <w:pPr>
        <w:pStyle w:val="Sansinterligne"/>
        <w:jc w:val="center"/>
        <w:rPr>
          <w:b/>
        </w:rPr>
      </w:pPr>
    </w:p>
    <w:p w:rsidR="001A5EA6" w:rsidRDefault="001A5EA6" w:rsidP="007A703E">
      <w:pPr>
        <w:pStyle w:val="Sansinterligne"/>
        <w:jc w:val="center"/>
        <w:rPr>
          <w:b/>
        </w:rPr>
      </w:pPr>
    </w:p>
    <w:p w:rsidR="001A5EA6" w:rsidRDefault="001A5EA6" w:rsidP="007A703E">
      <w:pPr>
        <w:pStyle w:val="Sansinterligne"/>
        <w:jc w:val="center"/>
        <w:rPr>
          <w:b/>
        </w:rPr>
      </w:pPr>
    </w:p>
    <w:p w:rsidR="001A5EA6" w:rsidRDefault="001A5EA6" w:rsidP="007A703E">
      <w:pPr>
        <w:pStyle w:val="Sansinterligne"/>
        <w:jc w:val="center"/>
        <w:rPr>
          <w:b/>
        </w:rPr>
      </w:pPr>
    </w:p>
    <w:p w:rsidR="001304A1" w:rsidRPr="007A703E" w:rsidRDefault="001C2553" w:rsidP="007A703E">
      <w:pPr>
        <w:pStyle w:val="Sansinterligne"/>
        <w:jc w:val="center"/>
        <w:rPr>
          <w:b/>
        </w:rPr>
      </w:pPr>
      <w:r>
        <w:rPr>
          <w:b/>
        </w:rPr>
        <w:t xml:space="preserve">Activité documentaire : </w:t>
      </w:r>
      <w:r w:rsidR="00593A2F">
        <w:rPr>
          <w:b/>
        </w:rPr>
        <w:t>Représentation de Lewis – Géométrie des molécules</w:t>
      </w:r>
    </w:p>
    <w:p w:rsidR="007A703E" w:rsidRDefault="007A703E" w:rsidP="007A703E">
      <w:pPr>
        <w:pStyle w:val="Sansinterligne"/>
      </w:pPr>
    </w:p>
    <w:p w:rsidR="007A703E" w:rsidRDefault="007A703E" w:rsidP="007A703E">
      <w:pPr>
        <w:pStyle w:val="Sansinterligne"/>
        <w:rPr>
          <w:b/>
          <w:i/>
          <w:u w:val="single"/>
        </w:rPr>
      </w:pPr>
      <w:r w:rsidRPr="000E7C2B">
        <w:rPr>
          <w:b/>
          <w:i/>
          <w:u w:val="single"/>
        </w:rPr>
        <w:t>Objectifs :</w:t>
      </w:r>
    </w:p>
    <w:p w:rsidR="00167048" w:rsidRPr="000E7C2B" w:rsidRDefault="00167048" w:rsidP="007A703E">
      <w:pPr>
        <w:pStyle w:val="Sansinterligne"/>
        <w:rPr>
          <w:b/>
          <w:i/>
          <w:u w:val="single"/>
        </w:rPr>
      </w:pPr>
    </w:p>
    <w:p w:rsidR="007A703E" w:rsidRPr="000E7C2B" w:rsidRDefault="007A703E" w:rsidP="007A703E">
      <w:pPr>
        <w:pStyle w:val="Sansinterligne"/>
        <w:numPr>
          <w:ilvl w:val="0"/>
          <w:numId w:val="2"/>
        </w:numPr>
        <w:rPr>
          <w:i/>
        </w:rPr>
      </w:pPr>
      <w:r w:rsidRPr="000E7C2B">
        <w:rPr>
          <w:i/>
        </w:rPr>
        <w:t xml:space="preserve">Appliquer les règles du </w:t>
      </w:r>
      <w:proofErr w:type="spellStart"/>
      <w:r w:rsidRPr="000E7C2B">
        <w:rPr>
          <w:i/>
        </w:rPr>
        <w:t>Duet</w:t>
      </w:r>
      <w:proofErr w:type="spellEnd"/>
      <w:r w:rsidRPr="000E7C2B">
        <w:rPr>
          <w:i/>
        </w:rPr>
        <w:t xml:space="preserve"> et de l’Octet aux </w:t>
      </w:r>
      <w:r w:rsidR="00DB4D98">
        <w:rPr>
          <w:i/>
        </w:rPr>
        <w:t>édifices moléculaires</w:t>
      </w:r>
    </w:p>
    <w:p w:rsidR="007A703E" w:rsidRPr="000E7C2B" w:rsidRDefault="007A703E" w:rsidP="007A703E">
      <w:pPr>
        <w:pStyle w:val="Sansinterligne"/>
        <w:numPr>
          <w:ilvl w:val="0"/>
          <w:numId w:val="2"/>
        </w:numPr>
        <w:rPr>
          <w:i/>
        </w:rPr>
      </w:pPr>
      <w:r w:rsidRPr="000E7C2B">
        <w:rPr>
          <w:i/>
        </w:rPr>
        <w:t>Savoir retrouver la représentation de Lewis d’une molécule</w:t>
      </w:r>
    </w:p>
    <w:p w:rsidR="007A703E" w:rsidRPr="000E7C2B" w:rsidRDefault="00593A2F" w:rsidP="007A703E">
      <w:pPr>
        <w:pStyle w:val="Sansinterligne"/>
        <w:numPr>
          <w:ilvl w:val="0"/>
          <w:numId w:val="2"/>
        </w:numPr>
        <w:rPr>
          <w:i/>
        </w:rPr>
      </w:pPr>
      <w:r>
        <w:rPr>
          <w:i/>
        </w:rPr>
        <w:t>Prévoir la géométrie de quelques édifices moléculaires simples</w:t>
      </w:r>
    </w:p>
    <w:p w:rsidR="007A703E" w:rsidRDefault="007A703E" w:rsidP="007A703E">
      <w:pPr>
        <w:pStyle w:val="Sansinterligne"/>
      </w:pPr>
    </w:p>
    <w:p w:rsidR="007A703E" w:rsidRDefault="007A703E" w:rsidP="007A703E">
      <w:pPr>
        <w:pStyle w:val="Sansinterligne"/>
      </w:pPr>
    </w:p>
    <w:p w:rsidR="007A703E" w:rsidRDefault="007A703E" w:rsidP="007A703E">
      <w:pPr>
        <w:pStyle w:val="Sansinterligne"/>
        <w:rPr>
          <w:b/>
          <w:sz w:val="20"/>
          <w:szCs w:val="20"/>
          <w:u w:val="single"/>
        </w:rPr>
      </w:pPr>
      <w:r w:rsidRPr="00193365">
        <w:rPr>
          <w:b/>
          <w:sz w:val="20"/>
          <w:szCs w:val="20"/>
          <w:u w:val="single"/>
        </w:rPr>
        <w:t>I/ Rappels</w:t>
      </w:r>
    </w:p>
    <w:p w:rsidR="00593A2F" w:rsidRPr="00193365" w:rsidRDefault="00593A2F" w:rsidP="007A703E">
      <w:pPr>
        <w:pStyle w:val="Sansinterligne"/>
        <w:rPr>
          <w:b/>
          <w:sz w:val="20"/>
          <w:szCs w:val="20"/>
          <w:u w:val="single"/>
        </w:rPr>
      </w:pPr>
    </w:p>
    <w:p w:rsidR="007A703E" w:rsidRPr="00193365" w:rsidRDefault="007A703E" w:rsidP="00593A2F">
      <w:pPr>
        <w:pStyle w:val="Sansinterligne"/>
        <w:ind w:firstLine="360"/>
        <w:jc w:val="both"/>
        <w:rPr>
          <w:sz w:val="20"/>
          <w:szCs w:val="20"/>
        </w:rPr>
      </w:pPr>
      <w:r w:rsidRPr="00193365">
        <w:rPr>
          <w:sz w:val="20"/>
          <w:szCs w:val="20"/>
        </w:rPr>
        <w:t xml:space="preserve">Une molécule est un ensemble d’atomes liés entre eux. Dans une molécule les atomes se lient entre eux tout en obéissant à deux règles. La règle du </w:t>
      </w:r>
      <w:proofErr w:type="spellStart"/>
      <w:r w:rsidR="00593A2F">
        <w:rPr>
          <w:sz w:val="20"/>
          <w:szCs w:val="20"/>
        </w:rPr>
        <w:t>D</w:t>
      </w:r>
      <w:r w:rsidRPr="00193365">
        <w:rPr>
          <w:sz w:val="20"/>
          <w:szCs w:val="20"/>
        </w:rPr>
        <w:t>uet</w:t>
      </w:r>
      <w:proofErr w:type="spellEnd"/>
      <w:r w:rsidRPr="00193365">
        <w:rPr>
          <w:sz w:val="20"/>
          <w:szCs w:val="20"/>
        </w:rPr>
        <w:t xml:space="preserve"> et la règle de l’</w:t>
      </w:r>
      <w:r w:rsidR="00593A2F">
        <w:rPr>
          <w:sz w:val="20"/>
          <w:szCs w:val="20"/>
        </w:rPr>
        <w:t>O</w:t>
      </w:r>
      <w:r w:rsidRPr="00193365">
        <w:rPr>
          <w:sz w:val="20"/>
          <w:szCs w:val="20"/>
        </w:rPr>
        <w:t>ctet.</w:t>
      </w:r>
    </w:p>
    <w:p w:rsidR="007A703E" w:rsidRPr="00193365" w:rsidRDefault="007A703E" w:rsidP="007A703E">
      <w:pPr>
        <w:pStyle w:val="Sansinterligne"/>
        <w:rPr>
          <w:sz w:val="20"/>
          <w:szCs w:val="20"/>
        </w:rPr>
      </w:pPr>
    </w:p>
    <w:p w:rsidR="008520BB" w:rsidRPr="00193365" w:rsidRDefault="00B65C68" w:rsidP="00B65C68">
      <w:pPr>
        <w:pStyle w:val="Paragraphedeliste"/>
        <w:numPr>
          <w:ilvl w:val="0"/>
          <w:numId w:val="2"/>
        </w:numPr>
        <w:autoSpaceDE w:val="0"/>
        <w:autoSpaceDN w:val="0"/>
        <w:adjustRightInd w:val="0"/>
        <w:jc w:val="both"/>
        <w:rPr>
          <w:color w:val="000000"/>
          <w:sz w:val="20"/>
          <w:szCs w:val="20"/>
        </w:rPr>
      </w:pPr>
      <w:r w:rsidRPr="00193365">
        <w:rPr>
          <w:b/>
          <w:sz w:val="20"/>
          <w:szCs w:val="20"/>
          <w:u w:val="single"/>
        </w:rPr>
        <w:t xml:space="preserve">Règle du </w:t>
      </w:r>
      <w:proofErr w:type="spellStart"/>
      <w:r w:rsidRPr="00193365">
        <w:rPr>
          <w:b/>
          <w:sz w:val="20"/>
          <w:szCs w:val="20"/>
          <w:u w:val="single"/>
        </w:rPr>
        <w:t>duet</w:t>
      </w:r>
      <w:proofErr w:type="spellEnd"/>
      <w:r w:rsidRPr="00193365">
        <w:rPr>
          <w:b/>
          <w:sz w:val="20"/>
          <w:szCs w:val="20"/>
          <w:u w:val="single"/>
        </w:rPr>
        <w:t> :</w:t>
      </w:r>
      <w:r w:rsidRPr="00193365">
        <w:rPr>
          <w:sz w:val="20"/>
          <w:szCs w:val="20"/>
        </w:rPr>
        <w:t xml:space="preserve"> l</w:t>
      </w:r>
      <w:r w:rsidR="007A703E" w:rsidRPr="00193365">
        <w:rPr>
          <w:sz w:val="20"/>
          <w:szCs w:val="20"/>
        </w:rPr>
        <w:t xml:space="preserve">es atomes dont le numéro atomique Z </w:t>
      </w:r>
      <w:r w:rsidR="008520BB" w:rsidRPr="00193365">
        <w:rPr>
          <w:sz w:val="20"/>
          <w:szCs w:val="20"/>
        </w:rPr>
        <w:t>≤ 4</w:t>
      </w:r>
      <w:r w:rsidR="008520BB" w:rsidRPr="00193365">
        <w:rPr>
          <w:color w:val="000000"/>
          <w:sz w:val="20"/>
          <w:szCs w:val="20"/>
        </w:rPr>
        <w:t xml:space="preserve"> ont tendance à adopter</w:t>
      </w:r>
      <w:r w:rsidRPr="00193365">
        <w:rPr>
          <w:color w:val="000000"/>
          <w:sz w:val="20"/>
          <w:szCs w:val="20"/>
        </w:rPr>
        <w:t xml:space="preserve"> une structure électronique à </w:t>
      </w:r>
      <w:r w:rsidR="008520BB" w:rsidRPr="00193365">
        <w:rPr>
          <w:color w:val="000000"/>
          <w:sz w:val="20"/>
          <w:szCs w:val="20"/>
        </w:rPr>
        <w:t xml:space="preserve">deux électrons </w:t>
      </w:r>
      <w:r w:rsidRPr="00193365">
        <w:rPr>
          <w:color w:val="000000"/>
          <w:sz w:val="20"/>
          <w:szCs w:val="20"/>
        </w:rPr>
        <w:t xml:space="preserve">sur leur couche externe </w:t>
      </w:r>
      <w:r w:rsidR="008520BB" w:rsidRPr="00193365">
        <w:rPr>
          <w:color w:val="000000"/>
          <w:sz w:val="20"/>
          <w:szCs w:val="20"/>
        </w:rPr>
        <w:t>(K</w:t>
      </w:r>
      <w:proofErr w:type="gramStart"/>
      <w:r w:rsidR="008520BB" w:rsidRPr="00193365">
        <w:rPr>
          <w:color w:val="000000"/>
          <w:sz w:val="20"/>
          <w:szCs w:val="20"/>
        </w:rPr>
        <w:t>)</w:t>
      </w:r>
      <w:r w:rsidR="008520BB" w:rsidRPr="00193365">
        <w:rPr>
          <w:color w:val="000000"/>
          <w:sz w:val="20"/>
          <w:szCs w:val="20"/>
          <w:vertAlign w:val="superscript"/>
        </w:rPr>
        <w:t>2</w:t>
      </w:r>
      <w:proofErr w:type="gramEnd"/>
    </w:p>
    <w:p w:rsidR="00B65C68" w:rsidRPr="00193365" w:rsidRDefault="00B65C68" w:rsidP="00B65C68">
      <w:pPr>
        <w:pStyle w:val="Sansinterligne"/>
        <w:numPr>
          <w:ilvl w:val="0"/>
          <w:numId w:val="2"/>
        </w:numPr>
        <w:jc w:val="both"/>
        <w:rPr>
          <w:sz w:val="20"/>
          <w:szCs w:val="20"/>
        </w:rPr>
      </w:pPr>
      <w:r w:rsidRPr="00193365">
        <w:rPr>
          <w:b/>
          <w:sz w:val="20"/>
          <w:szCs w:val="20"/>
          <w:u w:val="single"/>
        </w:rPr>
        <w:t>Règle de l’octet :</w:t>
      </w:r>
      <w:r w:rsidRPr="00193365">
        <w:rPr>
          <w:sz w:val="20"/>
          <w:szCs w:val="20"/>
        </w:rPr>
        <w:t xml:space="preserve"> les atomes pour lesquels  Z est compris entre 5 et 18 ont tendance à adopter une structure électronique avec 8 électrons sur leur couche externe.</w:t>
      </w:r>
    </w:p>
    <w:p w:rsidR="00B65C68" w:rsidRPr="00193365" w:rsidRDefault="00B65C68" w:rsidP="00B65C68">
      <w:pPr>
        <w:pStyle w:val="Sansinterligne"/>
        <w:rPr>
          <w:sz w:val="20"/>
          <w:szCs w:val="20"/>
        </w:rPr>
      </w:pPr>
    </w:p>
    <w:p w:rsidR="00B65C68" w:rsidRPr="00193365" w:rsidRDefault="00B65C68" w:rsidP="00B65C68">
      <w:pPr>
        <w:pStyle w:val="Corpsdetexte2"/>
        <w:rPr>
          <w:rFonts w:asciiTheme="minorHAnsi" w:hAnsiTheme="minorHAnsi"/>
          <w:szCs w:val="20"/>
        </w:rPr>
      </w:pPr>
      <w:r w:rsidRPr="00193365">
        <w:rPr>
          <w:rFonts w:asciiTheme="minorHAnsi" w:hAnsiTheme="minorHAnsi"/>
          <w:szCs w:val="20"/>
        </w:rPr>
        <w:t>Pour satisfaire à ces deux règles les atomes peuvent se lier entre eux et former des liaisons covalentes.</w:t>
      </w:r>
    </w:p>
    <w:p w:rsidR="00B65C68" w:rsidRPr="00193365" w:rsidRDefault="00B65C68" w:rsidP="00B65C68">
      <w:pPr>
        <w:pStyle w:val="Corpsdetexte2"/>
        <w:rPr>
          <w:rFonts w:asciiTheme="minorHAnsi" w:hAnsiTheme="minorHAnsi"/>
          <w:szCs w:val="20"/>
        </w:rPr>
      </w:pPr>
      <w:r w:rsidRPr="00193365">
        <w:rPr>
          <w:rFonts w:asciiTheme="minorHAnsi" w:hAnsiTheme="minorHAnsi"/>
          <w:szCs w:val="20"/>
        </w:rPr>
        <w:t xml:space="preserve"> </w:t>
      </w:r>
    </w:p>
    <w:p w:rsidR="00B65C68" w:rsidRPr="00193365" w:rsidRDefault="00B65C68" w:rsidP="00B65C68">
      <w:pPr>
        <w:pStyle w:val="Corpsdetexte2"/>
        <w:numPr>
          <w:ilvl w:val="0"/>
          <w:numId w:val="2"/>
        </w:numPr>
        <w:rPr>
          <w:rFonts w:asciiTheme="minorHAnsi" w:hAnsiTheme="minorHAnsi"/>
          <w:szCs w:val="20"/>
        </w:rPr>
      </w:pPr>
      <w:r w:rsidRPr="00193365">
        <w:rPr>
          <w:rFonts w:asciiTheme="minorHAnsi" w:hAnsiTheme="minorHAnsi"/>
          <w:szCs w:val="20"/>
        </w:rPr>
        <w:t>Une liaison covalente simple est une mise en commun de deux électrons entre deux atomes, chaque atome fournissant normalement un électron. Le doublet d'électrons mis en commun ou doublet liant est à l’origine de la liaison covalente établie entre les deux atomes. On représente une liaison covalente par un tiret entre les deux atomes concernés.</w:t>
      </w:r>
    </w:p>
    <w:p w:rsidR="00B65C68" w:rsidRPr="00193365" w:rsidRDefault="00B65C68" w:rsidP="00B65C68">
      <w:pPr>
        <w:autoSpaceDE w:val="0"/>
        <w:autoSpaceDN w:val="0"/>
        <w:adjustRightInd w:val="0"/>
        <w:rPr>
          <w:rFonts w:asciiTheme="minorHAnsi" w:hAnsiTheme="minorHAnsi"/>
          <w:b/>
          <w:bCs/>
          <w:color w:val="000000"/>
          <w:sz w:val="20"/>
          <w:szCs w:val="20"/>
        </w:rPr>
      </w:pPr>
      <w:r w:rsidRPr="00193365">
        <w:rPr>
          <w:rFonts w:asciiTheme="minorHAnsi" w:hAnsiTheme="minorHAnsi"/>
          <w:b/>
          <w:bCs/>
          <w:color w:val="000000"/>
          <w:sz w:val="20"/>
          <w:szCs w:val="20"/>
        </w:rPr>
        <w:t xml:space="preserve">                                                    </w:t>
      </w:r>
    </w:p>
    <w:p w:rsidR="00B65C68" w:rsidRPr="00193365" w:rsidRDefault="00B65C68" w:rsidP="00B65C68">
      <w:pPr>
        <w:autoSpaceDE w:val="0"/>
        <w:autoSpaceDN w:val="0"/>
        <w:adjustRightInd w:val="0"/>
        <w:rPr>
          <w:rFonts w:asciiTheme="minorHAnsi" w:hAnsiTheme="minorHAnsi"/>
          <w:b/>
          <w:bCs/>
          <w:color w:val="000000"/>
          <w:sz w:val="20"/>
          <w:szCs w:val="20"/>
        </w:rPr>
      </w:pPr>
      <w:r w:rsidRPr="00193365">
        <w:rPr>
          <w:rFonts w:asciiTheme="minorHAnsi" w:hAnsiTheme="minorHAnsi"/>
          <w:b/>
          <w:bCs/>
          <w:color w:val="000000"/>
          <w:sz w:val="20"/>
          <w:szCs w:val="20"/>
        </w:rPr>
        <w:t xml:space="preserve">Représentation :                      </w:t>
      </w:r>
      <w:r w:rsidRPr="00193365">
        <w:rPr>
          <w:rFonts w:asciiTheme="minorHAnsi" w:hAnsiTheme="minorHAnsi"/>
          <w:bCs/>
          <w:color w:val="000000"/>
          <w:sz w:val="20"/>
          <w:szCs w:val="20"/>
        </w:rPr>
        <w:t xml:space="preserve">A—B </w:t>
      </w:r>
    </w:p>
    <w:p w:rsidR="00B65C68" w:rsidRPr="00193365" w:rsidRDefault="00B65C68" w:rsidP="00B65C68">
      <w:pPr>
        <w:autoSpaceDE w:val="0"/>
        <w:autoSpaceDN w:val="0"/>
        <w:adjustRightInd w:val="0"/>
        <w:rPr>
          <w:rFonts w:asciiTheme="minorHAnsi" w:hAnsiTheme="minorHAnsi"/>
          <w:i/>
          <w:sz w:val="20"/>
          <w:szCs w:val="20"/>
        </w:rPr>
      </w:pPr>
      <w:r w:rsidRPr="00193365">
        <w:rPr>
          <w:rFonts w:asciiTheme="minorHAnsi" w:hAnsiTheme="minorHAnsi"/>
          <w:color w:val="000000"/>
          <w:sz w:val="20"/>
          <w:szCs w:val="20"/>
        </w:rPr>
        <w:t xml:space="preserve">                                                                            </w:t>
      </w:r>
      <w:r w:rsidRPr="00193365">
        <w:rPr>
          <w:rFonts w:asciiTheme="minorHAnsi" w:hAnsiTheme="minorHAnsi"/>
          <w:i/>
          <w:sz w:val="20"/>
          <w:szCs w:val="20"/>
        </w:rPr>
        <w:t>Doublet liant ou liaison covalente associant les deux atomes</w:t>
      </w:r>
    </w:p>
    <w:p w:rsidR="00B65C68" w:rsidRPr="00193365" w:rsidRDefault="00B65C68" w:rsidP="00B65C68">
      <w:pPr>
        <w:autoSpaceDE w:val="0"/>
        <w:autoSpaceDN w:val="0"/>
        <w:adjustRightInd w:val="0"/>
        <w:rPr>
          <w:rFonts w:asciiTheme="minorHAnsi" w:hAnsiTheme="minorHAnsi"/>
          <w:color w:val="FF0000"/>
          <w:sz w:val="20"/>
          <w:szCs w:val="20"/>
        </w:rPr>
      </w:pPr>
    </w:p>
    <w:p w:rsidR="00B65C68" w:rsidRDefault="00B65C68" w:rsidP="00B65C68">
      <w:pPr>
        <w:pStyle w:val="Paragraphedeliste"/>
        <w:numPr>
          <w:ilvl w:val="0"/>
          <w:numId w:val="2"/>
        </w:numPr>
        <w:autoSpaceDE w:val="0"/>
        <w:autoSpaceDN w:val="0"/>
        <w:adjustRightInd w:val="0"/>
        <w:jc w:val="both"/>
        <w:rPr>
          <w:color w:val="000000"/>
        </w:rPr>
      </w:pPr>
      <w:r w:rsidRPr="00193365">
        <w:rPr>
          <w:color w:val="000000"/>
          <w:sz w:val="20"/>
          <w:szCs w:val="20"/>
        </w:rPr>
        <w:t>Une liaison covalente double est une mise en commun de quatre électrons entre deux atomes, chaque atome fournissant normalement deux électrons.</w:t>
      </w:r>
    </w:p>
    <w:p w:rsidR="00B65C68" w:rsidRPr="00B65C68" w:rsidRDefault="00B65C68" w:rsidP="00B65C68">
      <w:pPr>
        <w:autoSpaceDE w:val="0"/>
        <w:autoSpaceDN w:val="0"/>
        <w:adjustRightInd w:val="0"/>
        <w:jc w:val="both"/>
        <w:rPr>
          <w:rFonts w:asciiTheme="minorHAnsi" w:hAnsiTheme="minorHAnsi"/>
          <w:color w:val="000000"/>
          <w:sz w:val="20"/>
          <w:szCs w:val="20"/>
        </w:rPr>
      </w:pPr>
      <w:r w:rsidRPr="00B65C68">
        <w:rPr>
          <w:rFonts w:asciiTheme="minorHAnsi" w:hAnsiTheme="minorHAnsi"/>
          <w:b/>
          <w:bCs/>
          <w:color w:val="000000"/>
          <w:sz w:val="20"/>
          <w:szCs w:val="20"/>
        </w:rPr>
        <w:t>Représentation :</w:t>
      </w:r>
    </w:p>
    <w:p w:rsidR="00B65C68" w:rsidRDefault="00B65C68" w:rsidP="00B65C68">
      <w:pPr>
        <w:autoSpaceDE w:val="0"/>
        <w:autoSpaceDN w:val="0"/>
        <w:adjustRightInd w:val="0"/>
        <w:jc w:val="both"/>
        <w:rPr>
          <w:rFonts w:asciiTheme="minorHAnsi" w:hAnsiTheme="minorHAnsi"/>
          <w:color w:val="000000"/>
          <w:sz w:val="22"/>
          <w:szCs w:val="22"/>
        </w:rPr>
      </w:pPr>
    </w:p>
    <w:p w:rsidR="00B65C68" w:rsidRPr="000412DD" w:rsidRDefault="00B65C68" w:rsidP="00B65C68">
      <w:pPr>
        <w:autoSpaceDE w:val="0"/>
        <w:autoSpaceDN w:val="0"/>
        <w:adjustRightInd w:val="0"/>
        <w:jc w:val="both"/>
        <w:rPr>
          <w:rFonts w:asciiTheme="minorHAnsi" w:hAnsiTheme="minorHAnsi"/>
          <w:color w:val="000000"/>
          <w:sz w:val="20"/>
          <w:szCs w:val="20"/>
        </w:rPr>
      </w:pPr>
    </w:p>
    <w:p w:rsidR="00B65C68" w:rsidRPr="000412DD" w:rsidRDefault="00B65C68" w:rsidP="000E7C2B">
      <w:pPr>
        <w:pStyle w:val="Paragraphedeliste"/>
        <w:numPr>
          <w:ilvl w:val="0"/>
          <w:numId w:val="2"/>
        </w:numPr>
        <w:autoSpaceDE w:val="0"/>
        <w:autoSpaceDN w:val="0"/>
        <w:adjustRightInd w:val="0"/>
        <w:rPr>
          <w:color w:val="000000"/>
          <w:sz w:val="20"/>
          <w:szCs w:val="20"/>
        </w:rPr>
      </w:pPr>
      <w:r w:rsidRPr="000412DD">
        <w:rPr>
          <w:bCs/>
          <w:color w:val="000000"/>
          <w:sz w:val="20"/>
          <w:szCs w:val="20"/>
        </w:rPr>
        <w:t>U</w:t>
      </w:r>
      <w:r w:rsidRPr="000412DD">
        <w:rPr>
          <w:color w:val="000000"/>
          <w:sz w:val="20"/>
          <w:szCs w:val="20"/>
        </w:rPr>
        <w:t>ne liaison covalente triple</w:t>
      </w:r>
      <w:r w:rsidR="00021F64">
        <w:rPr>
          <w:color w:val="000000"/>
          <w:sz w:val="20"/>
          <w:szCs w:val="20"/>
        </w:rPr>
        <w:t xml:space="preserve"> est </w:t>
      </w:r>
      <w:r w:rsidRPr="000412DD">
        <w:rPr>
          <w:color w:val="000000"/>
          <w:sz w:val="20"/>
          <w:szCs w:val="20"/>
        </w:rPr>
        <w:t xml:space="preserve"> </w:t>
      </w:r>
      <w:r w:rsidR="000E7C2B" w:rsidRPr="000412DD">
        <w:rPr>
          <w:color w:val="000000"/>
          <w:sz w:val="20"/>
          <w:szCs w:val="20"/>
        </w:rPr>
        <w:t>………</w:t>
      </w:r>
    </w:p>
    <w:p w:rsidR="00B65C68" w:rsidRDefault="00B65C68" w:rsidP="00B65C68">
      <w:pPr>
        <w:autoSpaceDE w:val="0"/>
        <w:autoSpaceDN w:val="0"/>
        <w:adjustRightInd w:val="0"/>
        <w:jc w:val="both"/>
        <w:rPr>
          <w:color w:val="000000"/>
        </w:rPr>
      </w:pPr>
    </w:p>
    <w:p w:rsidR="000E7C2B" w:rsidRDefault="000E7C2B" w:rsidP="00B65C68">
      <w:pPr>
        <w:autoSpaceDE w:val="0"/>
        <w:autoSpaceDN w:val="0"/>
        <w:adjustRightInd w:val="0"/>
        <w:jc w:val="both"/>
        <w:rPr>
          <w:color w:val="000000"/>
        </w:rPr>
      </w:pPr>
    </w:p>
    <w:p w:rsidR="00F253A0" w:rsidRPr="000412DD" w:rsidRDefault="00B65C68" w:rsidP="00B65C68">
      <w:pPr>
        <w:pStyle w:val="Sansinterligne"/>
        <w:rPr>
          <w:sz w:val="20"/>
          <w:szCs w:val="20"/>
        </w:rPr>
      </w:pPr>
      <w:r w:rsidRPr="000412DD">
        <w:rPr>
          <w:b/>
          <w:bCs/>
          <w:color w:val="000000"/>
          <w:sz w:val="20"/>
          <w:szCs w:val="20"/>
        </w:rPr>
        <w:t>Représentation :</w:t>
      </w:r>
    </w:p>
    <w:p w:rsidR="00F253A0" w:rsidRDefault="00F253A0" w:rsidP="00F253A0">
      <w:pPr>
        <w:rPr>
          <w:lang w:eastAsia="en-US"/>
        </w:rPr>
      </w:pPr>
    </w:p>
    <w:p w:rsidR="00F253A0" w:rsidRDefault="00F253A0" w:rsidP="00F253A0">
      <w:pPr>
        <w:rPr>
          <w:lang w:eastAsia="en-US"/>
        </w:rPr>
      </w:pPr>
    </w:p>
    <w:p w:rsidR="00F253A0" w:rsidRPr="00F253A0" w:rsidRDefault="00F253A0" w:rsidP="00F253A0">
      <w:pPr>
        <w:autoSpaceDE w:val="0"/>
        <w:autoSpaceDN w:val="0"/>
        <w:adjustRightInd w:val="0"/>
        <w:jc w:val="both"/>
        <w:rPr>
          <w:rFonts w:asciiTheme="minorHAnsi" w:hAnsiTheme="minorHAnsi"/>
          <w:color w:val="000000"/>
          <w:sz w:val="20"/>
          <w:szCs w:val="21"/>
        </w:rPr>
      </w:pPr>
      <w:r w:rsidRPr="00F253A0">
        <w:rPr>
          <w:rFonts w:asciiTheme="minorHAnsi" w:hAnsiTheme="minorHAnsi"/>
          <w:b/>
          <w:bCs/>
          <w:color w:val="000000"/>
          <w:sz w:val="20"/>
          <w:szCs w:val="21"/>
        </w:rPr>
        <w:t>Remarque :</w:t>
      </w:r>
      <w:r w:rsidRPr="00F253A0">
        <w:rPr>
          <w:rFonts w:asciiTheme="minorHAnsi" w:hAnsiTheme="minorHAnsi"/>
          <w:color w:val="000000"/>
          <w:sz w:val="20"/>
          <w:szCs w:val="21"/>
        </w:rPr>
        <w:t xml:space="preserve"> les électrons mis en commun appartiennent à chacun des deux atomes et doivent être pris en compte dans le total des électrons de chaque atome. Un atome ne peut avoir plus de doublets liants qu’il ne lui manque d’électrons pour saturer sa couche externe.</w:t>
      </w:r>
    </w:p>
    <w:p w:rsidR="00F253A0" w:rsidRDefault="00F253A0" w:rsidP="00F253A0">
      <w:pPr>
        <w:autoSpaceDE w:val="0"/>
        <w:autoSpaceDN w:val="0"/>
        <w:adjustRightInd w:val="0"/>
        <w:jc w:val="both"/>
        <w:rPr>
          <w:color w:val="000000"/>
          <w:sz w:val="20"/>
          <w:szCs w:val="21"/>
        </w:rPr>
      </w:pPr>
    </w:p>
    <w:p w:rsidR="00F253A0" w:rsidRDefault="00F253A0" w:rsidP="00F253A0">
      <w:pPr>
        <w:autoSpaceDE w:val="0"/>
        <w:autoSpaceDN w:val="0"/>
        <w:adjustRightInd w:val="0"/>
        <w:rPr>
          <w:color w:val="000000"/>
          <w:sz w:val="20"/>
          <w:szCs w:val="21"/>
        </w:rPr>
      </w:pPr>
    </w:p>
    <w:p w:rsidR="00F253A0" w:rsidRPr="00F253A0" w:rsidRDefault="00F253A0" w:rsidP="00F253A0">
      <w:pPr>
        <w:autoSpaceDE w:val="0"/>
        <w:autoSpaceDN w:val="0"/>
        <w:adjustRightInd w:val="0"/>
        <w:rPr>
          <w:rFonts w:asciiTheme="minorHAnsi" w:hAnsiTheme="minorHAnsi"/>
          <w:b/>
          <w:bCs/>
          <w:color w:val="000000"/>
          <w:sz w:val="20"/>
          <w:szCs w:val="21"/>
        </w:rPr>
      </w:pPr>
      <w:r w:rsidRPr="00F253A0">
        <w:rPr>
          <w:rFonts w:asciiTheme="minorHAnsi" w:hAnsiTheme="minorHAnsi"/>
          <w:b/>
          <w:bCs/>
          <w:color w:val="000000"/>
          <w:sz w:val="20"/>
          <w:szCs w:val="21"/>
        </w:rPr>
        <w:t>Les doublets non liants</w:t>
      </w:r>
      <w:r w:rsidR="00E061F9">
        <w:rPr>
          <w:rFonts w:asciiTheme="minorHAnsi" w:hAnsiTheme="minorHAnsi"/>
          <w:b/>
          <w:bCs/>
          <w:color w:val="000000"/>
          <w:sz w:val="20"/>
          <w:szCs w:val="21"/>
        </w:rPr>
        <w:t> :</w:t>
      </w:r>
    </w:p>
    <w:p w:rsidR="00F253A0" w:rsidRPr="00DB4D98" w:rsidRDefault="00021F64" w:rsidP="00DB4D98">
      <w:pPr>
        <w:autoSpaceDE w:val="0"/>
        <w:autoSpaceDN w:val="0"/>
        <w:adjustRightInd w:val="0"/>
        <w:jc w:val="both"/>
        <w:rPr>
          <w:rFonts w:asciiTheme="minorHAnsi" w:hAnsiTheme="minorHAnsi"/>
          <w:color w:val="000000"/>
          <w:sz w:val="20"/>
          <w:szCs w:val="21"/>
        </w:rPr>
      </w:pPr>
      <w:r>
        <w:rPr>
          <w:rFonts w:asciiTheme="minorHAnsi" w:hAnsiTheme="minorHAnsi"/>
          <w:noProof/>
          <w:sz w:val="20"/>
        </w:rPr>
        <w:pict>
          <v:shapetype id="_x0000_t32" coordsize="21600,21600" o:spt="32" o:oned="t" path="m,l21600,21600e" filled="f">
            <v:path arrowok="t" fillok="f" o:connecttype="none"/>
            <o:lock v:ext="edit" shapetype="t"/>
          </v:shapetype>
          <v:shape id="_x0000_s1027" type="#_x0000_t32" style="position:absolute;left:0;text-align:left;margin-left:156.45pt;margin-top:36.45pt;width:0;height:9pt;z-index:251661312" o:connectortype="straight" strokecolor="black [3213]">
            <v:shadow type="perspective" color="#7f7f7f [1601]" opacity=".5" offset="1pt" offset2="-1pt"/>
          </v:shape>
        </w:pict>
      </w:r>
      <w:r w:rsidR="00F253A0" w:rsidRPr="00DB4D98">
        <w:rPr>
          <w:rFonts w:asciiTheme="minorHAnsi" w:hAnsiTheme="minorHAnsi"/>
          <w:color w:val="000000"/>
          <w:sz w:val="20"/>
          <w:szCs w:val="21"/>
        </w:rPr>
        <w:t>Les électrons d'un atome, qui ne participent pas aux liaisons covalentes, restent sur cet atome et sont</w:t>
      </w:r>
      <w:r w:rsidR="00DB4D98" w:rsidRPr="00DB4D98">
        <w:rPr>
          <w:rFonts w:asciiTheme="minorHAnsi" w:hAnsiTheme="minorHAnsi"/>
          <w:color w:val="000000"/>
          <w:sz w:val="20"/>
          <w:szCs w:val="21"/>
        </w:rPr>
        <w:t xml:space="preserve"> </w:t>
      </w:r>
      <w:r w:rsidR="00F253A0" w:rsidRPr="00DB4D98">
        <w:rPr>
          <w:rFonts w:asciiTheme="minorHAnsi" w:hAnsiTheme="minorHAnsi"/>
          <w:color w:val="000000"/>
          <w:sz w:val="20"/>
          <w:szCs w:val="21"/>
        </w:rPr>
        <w:t xml:space="preserve">répartis en doublets d'électrons appelés </w:t>
      </w:r>
      <w:r w:rsidR="00F253A0" w:rsidRPr="00DB4D98">
        <w:rPr>
          <w:rFonts w:asciiTheme="minorHAnsi" w:hAnsiTheme="minorHAnsi"/>
          <w:sz w:val="20"/>
          <w:szCs w:val="21"/>
          <w:u w:val="single"/>
        </w:rPr>
        <w:t>doublets non liants</w:t>
      </w:r>
      <w:r w:rsidR="00F253A0" w:rsidRPr="00DB4D98">
        <w:rPr>
          <w:rFonts w:asciiTheme="minorHAnsi" w:hAnsiTheme="minorHAnsi"/>
          <w:color w:val="000000"/>
          <w:sz w:val="20"/>
          <w:szCs w:val="21"/>
        </w:rPr>
        <w:t>. Chaque doublet non liant est représenté par un tiret</w:t>
      </w:r>
      <w:r w:rsidR="00DB4D98" w:rsidRPr="00DB4D98">
        <w:rPr>
          <w:rFonts w:asciiTheme="minorHAnsi" w:hAnsiTheme="minorHAnsi"/>
          <w:color w:val="000000"/>
          <w:sz w:val="20"/>
          <w:szCs w:val="21"/>
        </w:rPr>
        <w:t xml:space="preserve"> </w:t>
      </w:r>
      <w:r w:rsidR="00F253A0" w:rsidRPr="00DB4D98">
        <w:rPr>
          <w:rFonts w:asciiTheme="minorHAnsi" w:hAnsiTheme="minorHAnsi"/>
          <w:color w:val="000000"/>
          <w:sz w:val="20"/>
          <w:szCs w:val="21"/>
        </w:rPr>
        <w:t>placé sur l'atome considéré.</w:t>
      </w:r>
    </w:p>
    <w:p w:rsidR="00F253A0" w:rsidRPr="00DB4D98" w:rsidRDefault="00021F64" w:rsidP="00F253A0">
      <w:pPr>
        <w:autoSpaceDE w:val="0"/>
        <w:autoSpaceDN w:val="0"/>
        <w:adjustRightInd w:val="0"/>
        <w:rPr>
          <w:rFonts w:asciiTheme="minorHAnsi" w:hAnsiTheme="minorHAnsi"/>
          <w:color w:val="0000FF"/>
          <w:sz w:val="20"/>
          <w:szCs w:val="21"/>
        </w:rPr>
      </w:pPr>
      <w:r>
        <w:rPr>
          <w:rFonts w:asciiTheme="minorHAnsi" w:hAnsiTheme="minorHAnsi"/>
          <w:noProof/>
          <w:sz w:val="20"/>
        </w:rPr>
        <w:pict>
          <v:shape id="_x0000_s1028" type="#_x0000_t32" style="position:absolute;margin-left:162.35pt;margin-top:8.85pt;width:32.75pt;height:0;flip:x;z-index:251662336" o:connectortype="straight">
            <v:stroke endarrow="block"/>
          </v:shape>
        </w:pict>
      </w:r>
      <w:r w:rsidR="00DB4D98" w:rsidRPr="00DB4D98">
        <w:rPr>
          <w:rFonts w:asciiTheme="minorHAnsi" w:hAnsiTheme="minorHAnsi"/>
          <w:b/>
          <w:bCs/>
          <w:color w:val="000000"/>
          <w:sz w:val="20"/>
          <w:szCs w:val="21"/>
        </w:rPr>
        <w:t xml:space="preserve">                                                           </w:t>
      </w:r>
      <w:r w:rsidR="00F253A0" w:rsidRPr="00DB4D98">
        <w:rPr>
          <w:rFonts w:asciiTheme="minorHAnsi" w:hAnsiTheme="minorHAnsi"/>
          <w:bCs/>
          <w:color w:val="000000"/>
          <w:sz w:val="20"/>
          <w:szCs w:val="21"/>
        </w:rPr>
        <w:t>A—B</w:t>
      </w:r>
      <w:r w:rsidR="00F253A0" w:rsidRPr="00DB4D98">
        <w:rPr>
          <w:rFonts w:asciiTheme="minorHAnsi" w:hAnsiTheme="minorHAnsi"/>
          <w:b/>
          <w:bCs/>
          <w:color w:val="000000"/>
          <w:sz w:val="20"/>
          <w:szCs w:val="21"/>
        </w:rPr>
        <w:t xml:space="preserve">   </w:t>
      </w:r>
      <w:r w:rsidR="00DB4D98">
        <w:rPr>
          <w:rFonts w:asciiTheme="minorHAnsi" w:hAnsiTheme="minorHAnsi"/>
          <w:b/>
          <w:bCs/>
          <w:color w:val="000000"/>
          <w:sz w:val="20"/>
          <w:szCs w:val="21"/>
        </w:rPr>
        <w:t xml:space="preserve">                  </w:t>
      </w:r>
      <w:r w:rsidR="00F253A0" w:rsidRPr="00DB4D98">
        <w:rPr>
          <w:rFonts w:asciiTheme="minorHAnsi" w:hAnsiTheme="minorHAnsi"/>
          <w:sz w:val="20"/>
          <w:szCs w:val="21"/>
        </w:rPr>
        <w:t>doublet non liant</w:t>
      </w:r>
    </w:p>
    <w:p w:rsidR="00DA2799" w:rsidRDefault="00DA2799" w:rsidP="00DB4D98">
      <w:pPr>
        <w:pStyle w:val="Sansinterligne"/>
        <w:rPr>
          <w:b/>
          <w:u w:val="single"/>
        </w:rPr>
      </w:pPr>
    </w:p>
    <w:p w:rsidR="00DA2799" w:rsidRDefault="00DA2799" w:rsidP="00DB4D98">
      <w:pPr>
        <w:pStyle w:val="Sansinterligne"/>
        <w:rPr>
          <w:b/>
          <w:u w:val="single"/>
        </w:rPr>
      </w:pPr>
    </w:p>
    <w:p w:rsidR="00021F64" w:rsidRDefault="00021F64" w:rsidP="00DB4D98">
      <w:pPr>
        <w:pStyle w:val="Sansinterligne"/>
        <w:rPr>
          <w:b/>
          <w:sz w:val="20"/>
          <w:szCs w:val="20"/>
          <w:u w:val="single"/>
        </w:rPr>
      </w:pPr>
    </w:p>
    <w:p w:rsidR="007A703E" w:rsidRPr="000412DD" w:rsidRDefault="00DB4D98" w:rsidP="00DB4D98">
      <w:pPr>
        <w:pStyle w:val="Sansinterligne"/>
        <w:rPr>
          <w:b/>
          <w:sz w:val="20"/>
          <w:szCs w:val="20"/>
          <w:u w:val="single"/>
        </w:rPr>
      </w:pPr>
      <w:r w:rsidRPr="000412DD">
        <w:rPr>
          <w:b/>
          <w:sz w:val="20"/>
          <w:szCs w:val="20"/>
          <w:u w:val="single"/>
        </w:rPr>
        <w:lastRenderedPageBreak/>
        <w:t>II/ Représentation de Lewis de quelques molécules simples</w:t>
      </w:r>
    </w:p>
    <w:p w:rsidR="00B51C15" w:rsidRDefault="00B51C15" w:rsidP="00604E94">
      <w:pPr>
        <w:pStyle w:val="Sansinterligne"/>
        <w:jc w:val="both"/>
        <w:rPr>
          <w:sz w:val="20"/>
          <w:szCs w:val="20"/>
        </w:rPr>
      </w:pPr>
    </w:p>
    <w:p w:rsidR="00A0364C" w:rsidRPr="00A0364C" w:rsidRDefault="00A0364C" w:rsidP="00604E94">
      <w:pPr>
        <w:pStyle w:val="Sansinterligne"/>
        <w:jc w:val="both"/>
        <w:rPr>
          <w:sz w:val="20"/>
          <w:szCs w:val="20"/>
        </w:rPr>
      </w:pPr>
      <w:r w:rsidRPr="00A0364C">
        <w:rPr>
          <w:sz w:val="20"/>
          <w:szCs w:val="20"/>
        </w:rPr>
        <w:t>Le modèle de Lewis représente la molécule dans un plan. On y place tous les doublets liants et non liants.</w:t>
      </w:r>
      <w:r>
        <w:rPr>
          <w:sz w:val="20"/>
          <w:szCs w:val="20"/>
        </w:rPr>
        <w:t xml:space="preserve"> </w:t>
      </w:r>
      <w:r w:rsidRPr="00A0364C">
        <w:rPr>
          <w:sz w:val="20"/>
          <w:szCs w:val="20"/>
        </w:rPr>
        <w:t>Ce modèle plan de Lewis indique quels sont les atomes qui sont liés dans la molécule, mais il ne donne aucune indication sur la répartition des atomes dans l'espace à trois dimensions.</w:t>
      </w:r>
    </w:p>
    <w:p w:rsidR="00A0364C" w:rsidRPr="00A0364C" w:rsidRDefault="00A0364C" w:rsidP="00A0364C">
      <w:pPr>
        <w:pStyle w:val="Sansinterligne"/>
        <w:rPr>
          <w:b/>
          <w:bCs/>
          <w:color w:val="000000"/>
          <w:sz w:val="20"/>
          <w:szCs w:val="20"/>
        </w:rPr>
      </w:pPr>
    </w:p>
    <w:p w:rsidR="004824A2" w:rsidRPr="00604E94" w:rsidRDefault="004824A2" w:rsidP="004824A2">
      <w:pPr>
        <w:autoSpaceDE w:val="0"/>
        <w:autoSpaceDN w:val="0"/>
        <w:adjustRightInd w:val="0"/>
        <w:rPr>
          <w:rFonts w:ascii="Calibri" w:hAnsi="Calibri"/>
          <w:b/>
          <w:bCs/>
          <w:color w:val="000000"/>
          <w:sz w:val="18"/>
          <w:szCs w:val="18"/>
          <w:u w:val="single"/>
        </w:rPr>
      </w:pPr>
      <w:r w:rsidRPr="00604E94">
        <w:rPr>
          <w:rFonts w:ascii="Calibri" w:hAnsi="Calibri"/>
          <w:b/>
          <w:bCs/>
          <w:color w:val="000000"/>
          <w:sz w:val="18"/>
          <w:szCs w:val="18"/>
          <w:u w:val="single"/>
        </w:rPr>
        <w:t>Méthode</w:t>
      </w:r>
      <w:r w:rsidRPr="00604E94">
        <w:rPr>
          <w:rFonts w:asciiTheme="minorHAnsi" w:hAnsiTheme="minorHAnsi"/>
          <w:b/>
          <w:bCs/>
          <w:color w:val="000000"/>
          <w:sz w:val="18"/>
          <w:szCs w:val="18"/>
          <w:u w:val="single"/>
        </w:rPr>
        <w:t> :</w:t>
      </w:r>
    </w:p>
    <w:p w:rsidR="004824A2" w:rsidRPr="00604E94" w:rsidRDefault="004824A2" w:rsidP="00C4580E">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olor w:val="000000"/>
          <w:sz w:val="18"/>
          <w:szCs w:val="18"/>
        </w:rPr>
      </w:pPr>
      <w:r w:rsidRPr="00604E94">
        <w:rPr>
          <w:rFonts w:asciiTheme="minorHAnsi" w:hAnsiTheme="minorHAnsi"/>
          <w:color w:val="000000"/>
          <w:sz w:val="18"/>
          <w:szCs w:val="18"/>
        </w:rPr>
        <w:t xml:space="preserve">A partir de la formule </w:t>
      </w:r>
      <w:r w:rsidR="00C4580E">
        <w:rPr>
          <w:rFonts w:ascii="Calibri" w:hAnsi="Calibri"/>
          <w:color w:val="000000"/>
          <w:sz w:val="18"/>
          <w:szCs w:val="18"/>
        </w:rPr>
        <w:t>brute de la molécule :</w:t>
      </w:r>
    </w:p>
    <w:p w:rsidR="004824A2" w:rsidRPr="00604E94" w:rsidRDefault="004824A2" w:rsidP="00C4580E">
      <w:pPr>
        <w:pStyle w:val="Paragraphedeliste"/>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eastAsia="Calibri" w:hAnsi="Calibri" w:cs="Times New Roman"/>
          <w:color w:val="000000"/>
          <w:sz w:val="18"/>
          <w:szCs w:val="18"/>
        </w:rPr>
      </w:pPr>
      <w:r w:rsidRPr="00604E94">
        <w:rPr>
          <w:rFonts w:ascii="Calibri" w:eastAsia="Calibri" w:hAnsi="Calibri" w:cs="Times New Roman"/>
          <w:color w:val="000000"/>
          <w:sz w:val="18"/>
          <w:szCs w:val="18"/>
        </w:rPr>
        <w:t>Ecrire la configuration électronique de chaque atome.</w:t>
      </w:r>
    </w:p>
    <w:p w:rsidR="004824A2" w:rsidRPr="00604E94" w:rsidRDefault="004824A2" w:rsidP="00C4580E">
      <w:pPr>
        <w:pStyle w:val="Paragraphedeliste"/>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eastAsia="Calibri" w:hAnsi="Calibri" w:cs="Times New Roman"/>
          <w:color w:val="000000"/>
          <w:sz w:val="18"/>
          <w:szCs w:val="18"/>
        </w:rPr>
      </w:pPr>
      <w:r w:rsidRPr="00604E94">
        <w:rPr>
          <w:rFonts w:ascii="Calibri" w:eastAsia="Calibri" w:hAnsi="Calibri" w:cs="Times New Roman"/>
          <w:color w:val="000000"/>
          <w:sz w:val="18"/>
          <w:szCs w:val="18"/>
        </w:rPr>
        <w:t xml:space="preserve">Trouver le nombre d'électrons </w:t>
      </w:r>
      <w:r w:rsidRPr="00604E94">
        <w:rPr>
          <w:rFonts w:ascii="Calibri" w:eastAsia="Calibri" w:hAnsi="Calibri" w:cs="Times New Roman"/>
          <w:b/>
          <w:bCs/>
          <w:sz w:val="18"/>
          <w:szCs w:val="18"/>
        </w:rPr>
        <w:t>n</w:t>
      </w:r>
      <w:r w:rsidRPr="00024CD8">
        <w:rPr>
          <w:rFonts w:ascii="Calibri" w:eastAsia="Calibri" w:hAnsi="Calibri" w:cs="Times New Roman"/>
          <w:b/>
          <w:bCs/>
          <w:sz w:val="18"/>
          <w:szCs w:val="18"/>
          <w:vertAlign w:val="subscript"/>
        </w:rPr>
        <w:t>e</w:t>
      </w:r>
      <w:r w:rsidRPr="00604E94">
        <w:rPr>
          <w:rFonts w:ascii="Calibri" w:eastAsia="Calibri" w:hAnsi="Calibri" w:cs="Times New Roman"/>
          <w:color w:val="FF0000"/>
          <w:sz w:val="18"/>
          <w:szCs w:val="18"/>
        </w:rPr>
        <w:t xml:space="preserve"> </w:t>
      </w:r>
      <w:r w:rsidRPr="00604E94">
        <w:rPr>
          <w:rFonts w:ascii="Calibri" w:eastAsia="Calibri" w:hAnsi="Calibri" w:cs="Times New Roman"/>
          <w:color w:val="000000"/>
          <w:sz w:val="18"/>
          <w:szCs w:val="18"/>
        </w:rPr>
        <w:t>de la couche externe de chaque atome.</w:t>
      </w:r>
    </w:p>
    <w:p w:rsidR="004824A2" w:rsidRPr="00604E94" w:rsidRDefault="004824A2" w:rsidP="00C4580E">
      <w:pPr>
        <w:pStyle w:val="Paragraphedeliste"/>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18"/>
          <w:szCs w:val="18"/>
        </w:rPr>
      </w:pPr>
      <w:r w:rsidRPr="00604E94">
        <w:rPr>
          <w:rFonts w:ascii="Calibri" w:eastAsia="Calibri" w:hAnsi="Calibri" w:cs="Times New Roman"/>
          <w:color w:val="000000"/>
          <w:sz w:val="18"/>
          <w:szCs w:val="18"/>
        </w:rPr>
        <w:t xml:space="preserve">Trouver le nombre total </w:t>
      </w:r>
      <w:r w:rsidRPr="00604E94">
        <w:rPr>
          <w:rFonts w:ascii="Calibri" w:eastAsia="Calibri" w:hAnsi="Calibri" w:cs="Times New Roman"/>
          <w:b/>
          <w:bCs/>
          <w:sz w:val="18"/>
          <w:szCs w:val="18"/>
        </w:rPr>
        <w:t>n</w:t>
      </w:r>
      <w:r w:rsidRPr="00024CD8">
        <w:rPr>
          <w:rFonts w:ascii="Calibri" w:eastAsia="Calibri" w:hAnsi="Calibri" w:cs="Times New Roman"/>
          <w:b/>
          <w:bCs/>
          <w:sz w:val="18"/>
          <w:szCs w:val="18"/>
          <w:vertAlign w:val="subscript"/>
        </w:rPr>
        <w:t>t</w:t>
      </w:r>
      <w:r w:rsidRPr="00604E94">
        <w:rPr>
          <w:rFonts w:ascii="Calibri" w:eastAsia="Calibri" w:hAnsi="Calibri" w:cs="Times New Roman"/>
          <w:color w:val="FF0000"/>
          <w:sz w:val="18"/>
          <w:szCs w:val="18"/>
        </w:rPr>
        <w:t xml:space="preserve"> </w:t>
      </w:r>
      <w:r w:rsidRPr="00604E94">
        <w:rPr>
          <w:rFonts w:ascii="Calibri" w:eastAsia="Calibri" w:hAnsi="Calibri" w:cs="Times New Roman"/>
          <w:color w:val="000000"/>
          <w:sz w:val="18"/>
          <w:szCs w:val="18"/>
        </w:rPr>
        <w:t>d'électrons externes intervenant dans la molécule en faisant</w:t>
      </w:r>
      <w:r w:rsidR="006B19DC" w:rsidRPr="00604E94">
        <w:rPr>
          <w:color w:val="000000"/>
          <w:sz w:val="18"/>
          <w:szCs w:val="18"/>
        </w:rPr>
        <w:t xml:space="preserve"> </w:t>
      </w:r>
      <w:r w:rsidRPr="00604E94">
        <w:rPr>
          <w:rFonts w:ascii="Calibri" w:eastAsia="Calibri" w:hAnsi="Calibri" w:cs="Times New Roman"/>
          <w:color w:val="000000"/>
          <w:sz w:val="18"/>
          <w:szCs w:val="18"/>
        </w:rPr>
        <w:t xml:space="preserve">la somme des différents </w:t>
      </w:r>
      <w:r w:rsidRPr="00604E94">
        <w:rPr>
          <w:rFonts w:ascii="Calibri" w:eastAsia="Calibri" w:hAnsi="Calibri" w:cs="Times New Roman"/>
          <w:b/>
          <w:color w:val="000000"/>
          <w:sz w:val="18"/>
          <w:szCs w:val="18"/>
        </w:rPr>
        <w:t>n</w:t>
      </w:r>
      <w:r w:rsidRPr="00024CD8">
        <w:rPr>
          <w:rFonts w:ascii="Calibri" w:eastAsia="Calibri" w:hAnsi="Calibri" w:cs="Times New Roman"/>
          <w:b/>
          <w:color w:val="000000"/>
          <w:sz w:val="18"/>
          <w:szCs w:val="18"/>
          <w:vertAlign w:val="subscript"/>
        </w:rPr>
        <w:t>e</w:t>
      </w:r>
      <w:r w:rsidR="006B19DC" w:rsidRPr="00604E94">
        <w:rPr>
          <w:color w:val="000000"/>
          <w:sz w:val="18"/>
          <w:szCs w:val="18"/>
        </w:rPr>
        <w:t>.</w:t>
      </w:r>
    </w:p>
    <w:p w:rsidR="004824A2" w:rsidRPr="00604E94" w:rsidRDefault="004824A2" w:rsidP="00C4580E">
      <w:pPr>
        <w:pStyle w:val="Paragraphedeliste"/>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eastAsia="Calibri" w:hAnsi="Calibri" w:cs="Times New Roman"/>
          <w:color w:val="FF0000"/>
          <w:sz w:val="18"/>
          <w:szCs w:val="18"/>
        </w:rPr>
      </w:pPr>
      <w:r w:rsidRPr="00604E94">
        <w:rPr>
          <w:rFonts w:ascii="Calibri" w:eastAsia="Calibri" w:hAnsi="Calibri" w:cs="Times New Roman"/>
          <w:color w:val="000000"/>
          <w:sz w:val="18"/>
          <w:szCs w:val="18"/>
        </w:rPr>
        <w:t xml:space="preserve">Trouver le nombre total </w:t>
      </w:r>
      <w:proofErr w:type="spellStart"/>
      <w:r w:rsidRPr="00604E94">
        <w:rPr>
          <w:rFonts w:ascii="Calibri" w:eastAsia="Calibri" w:hAnsi="Calibri" w:cs="Times New Roman"/>
          <w:b/>
          <w:bCs/>
          <w:sz w:val="18"/>
          <w:szCs w:val="18"/>
        </w:rPr>
        <w:t>n</w:t>
      </w:r>
      <w:r w:rsidRPr="00024CD8">
        <w:rPr>
          <w:rFonts w:ascii="Calibri" w:eastAsia="Calibri" w:hAnsi="Calibri" w:cs="Times New Roman"/>
          <w:b/>
          <w:bCs/>
          <w:sz w:val="18"/>
          <w:szCs w:val="18"/>
          <w:vertAlign w:val="subscript"/>
        </w:rPr>
        <w:t>d</w:t>
      </w:r>
      <w:proofErr w:type="spellEnd"/>
      <w:r w:rsidRPr="00604E94">
        <w:rPr>
          <w:rFonts w:ascii="Calibri" w:eastAsia="Calibri" w:hAnsi="Calibri" w:cs="Times New Roman"/>
          <w:color w:val="FF0000"/>
          <w:sz w:val="18"/>
          <w:szCs w:val="18"/>
        </w:rPr>
        <w:t xml:space="preserve"> </w:t>
      </w:r>
      <w:r w:rsidRPr="00604E94">
        <w:rPr>
          <w:rFonts w:ascii="Calibri" w:eastAsia="Calibri" w:hAnsi="Calibri" w:cs="Times New Roman"/>
          <w:color w:val="000000"/>
          <w:sz w:val="18"/>
          <w:szCs w:val="18"/>
        </w:rPr>
        <w:t>de doublets liants et non liants en divisant par 2 le nombre</w:t>
      </w:r>
      <w:r w:rsidR="006B19DC" w:rsidRPr="00604E94">
        <w:rPr>
          <w:color w:val="000000"/>
          <w:sz w:val="18"/>
          <w:szCs w:val="18"/>
        </w:rPr>
        <w:t xml:space="preserve"> </w:t>
      </w:r>
      <w:r w:rsidRPr="00604E94">
        <w:rPr>
          <w:rFonts w:ascii="Calibri" w:eastAsia="Calibri" w:hAnsi="Calibri" w:cs="Times New Roman"/>
          <w:color w:val="000000"/>
          <w:sz w:val="18"/>
          <w:szCs w:val="18"/>
        </w:rPr>
        <w:t>total</w:t>
      </w:r>
      <w:r w:rsidR="006B19DC" w:rsidRPr="00604E94">
        <w:rPr>
          <w:color w:val="000000"/>
          <w:sz w:val="18"/>
          <w:szCs w:val="18"/>
        </w:rPr>
        <w:t xml:space="preserve"> </w:t>
      </w:r>
      <w:r w:rsidRPr="00604E94">
        <w:rPr>
          <w:rFonts w:ascii="Calibri" w:eastAsia="Calibri" w:hAnsi="Calibri" w:cs="Times New Roman"/>
          <w:color w:val="000000"/>
          <w:sz w:val="18"/>
          <w:szCs w:val="18"/>
        </w:rPr>
        <w:t xml:space="preserve">d'électrons externes </w:t>
      </w:r>
      <w:r w:rsidRPr="00604E94">
        <w:rPr>
          <w:rFonts w:ascii="Calibri" w:eastAsia="Calibri" w:hAnsi="Calibri" w:cs="Times New Roman"/>
          <w:b/>
          <w:bCs/>
          <w:sz w:val="18"/>
          <w:szCs w:val="18"/>
        </w:rPr>
        <w:t>n</w:t>
      </w:r>
      <w:r w:rsidRPr="00024CD8">
        <w:rPr>
          <w:rFonts w:ascii="Calibri" w:eastAsia="Calibri" w:hAnsi="Calibri" w:cs="Times New Roman"/>
          <w:b/>
          <w:bCs/>
          <w:sz w:val="18"/>
          <w:szCs w:val="18"/>
          <w:vertAlign w:val="subscript"/>
        </w:rPr>
        <w:t>t</w:t>
      </w:r>
      <w:r w:rsidR="006B19DC" w:rsidRPr="00604E94">
        <w:rPr>
          <w:b/>
          <w:bCs/>
          <w:sz w:val="18"/>
          <w:szCs w:val="18"/>
        </w:rPr>
        <w:t>.</w:t>
      </w:r>
      <w:r w:rsidRPr="00604E94">
        <w:rPr>
          <w:rFonts w:ascii="Calibri" w:eastAsia="Calibri" w:hAnsi="Calibri" w:cs="Times New Roman"/>
          <w:sz w:val="18"/>
          <w:szCs w:val="18"/>
        </w:rPr>
        <w:t xml:space="preserve"> </w:t>
      </w:r>
    </w:p>
    <w:p w:rsidR="004824A2" w:rsidRPr="00604E94" w:rsidRDefault="004824A2" w:rsidP="00C4580E">
      <w:pPr>
        <w:pStyle w:val="Paragraphedeliste"/>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eastAsia="Calibri" w:hAnsi="Calibri" w:cs="Times New Roman"/>
          <w:color w:val="0000FF"/>
          <w:sz w:val="18"/>
          <w:szCs w:val="18"/>
        </w:rPr>
      </w:pPr>
      <w:r w:rsidRPr="00604E94">
        <w:rPr>
          <w:rFonts w:ascii="Calibri" w:eastAsia="Calibri" w:hAnsi="Calibri" w:cs="Times New Roman"/>
          <w:color w:val="000000"/>
          <w:sz w:val="18"/>
          <w:szCs w:val="18"/>
        </w:rPr>
        <w:t>Répartir les doublets de la molécule en doublets liants (liaisons covalentes) ou en</w:t>
      </w:r>
      <w:r w:rsidR="006B19DC" w:rsidRPr="00604E94">
        <w:rPr>
          <w:color w:val="000000"/>
          <w:sz w:val="18"/>
          <w:szCs w:val="18"/>
        </w:rPr>
        <w:t xml:space="preserve"> </w:t>
      </w:r>
      <w:r w:rsidRPr="00604E94">
        <w:rPr>
          <w:rFonts w:ascii="Calibri" w:eastAsia="Calibri" w:hAnsi="Calibri" w:cs="Times New Roman"/>
          <w:color w:val="000000"/>
          <w:sz w:val="18"/>
          <w:szCs w:val="18"/>
        </w:rPr>
        <w:t>doublets non liants en respectant :</w:t>
      </w:r>
      <w:r w:rsidR="006B19DC" w:rsidRPr="00604E94">
        <w:rPr>
          <w:color w:val="000000"/>
          <w:sz w:val="18"/>
          <w:szCs w:val="18"/>
        </w:rPr>
        <w:t xml:space="preserve"> </w:t>
      </w:r>
      <w:r w:rsidRPr="00604E94">
        <w:rPr>
          <w:rFonts w:ascii="Calibri" w:eastAsia="Calibri" w:hAnsi="Calibri" w:cs="Times New Roman"/>
          <w:color w:val="000000"/>
          <w:sz w:val="18"/>
          <w:szCs w:val="18"/>
        </w:rPr>
        <w:t xml:space="preserve">La règle du « </w:t>
      </w:r>
      <w:proofErr w:type="spellStart"/>
      <w:r w:rsidRPr="00604E94">
        <w:rPr>
          <w:rFonts w:ascii="Calibri" w:eastAsia="Calibri" w:hAnsi="Calibri" w:cs="Times New Roman"/>
          <w:color w:val="000000"/>
          <w:sz w:val="18"/>
          <w:szCs w:val="18"/>
        </w:rPr>
        <w:t>duet</w:t>
      </w:r>
      <w:proofErr w:type="spellEnd"/>
      <w:r w:rsidRPr="00604E94">
        <w:rPr>
          <w:rFonts w:ascii="Calibri" w:eastAsia="Calibri" w:hAnsi="Calibri" w:cs="Times New Roman"/>
          <w:color w:val="000000"/>
          <w:sz w:val="18"/>
          <w:szCs w:val="18"/>
        </w:rPr>
        <w:t xml:space="preserve"> »</w:t>
      </w:r>
      <w:r w:rsidR="006B19DC" w:rsidRPr="00604E94">
        <w:rPr>
          <w:color w:val="000000"/>
          <w:sz w:val="18"/>
          <w:szCs w:val="18"/>
        </w:rPr>
        <w:t xml:space="preserve"> pour l'atome d'hydrogène, l</w:t>
      </w:r>
      <w:r w:rsidRPr="00604E94">
        <w:rPr>
          <w:rFonts w:ascii="Calibri" w:eastAsia="Calibri" w:hAnsi="Calibri" w:cs="Times New Roman"/>
          <w:color w:val="000000"/>
          <w:sz w:val="18"/>
          <w:szCs w:val="18"/>
        </w:rPr>
        <w:t>a règle de l'octet pour les autres atomes.</w:t>
      </w:r>
    </w:p>
    <w:p w:rsidR="004824A2" w:rsidRDefault="004824A2" w:rsidP="004824A2">
      <w:pPr>
        <w:pStyle w:val="Titre1"/>
        <w:rPr>
          <w:rFonts w:asciiTheme="minorHAnsi" w:hAnsiTheme="minorHAnsi"/>
          <w:u w:val="single"/>
        </w:rPr>
      </w:pPr>
      <w:r w:rsidRPr="006B19DC">
        <w:rPr>
          <w:rFonts w:ascii="Calibri" w:hAnsi="Calibri"/>
          <w:u w:val="single"/>
        </w:rPr>
        <w:t>Exemples</w:t>
      </w:r>
      <w:r w:rsidR="006B19DC" w:rsidRPr="006B19DC">
        <w:rPr>
          <w:rFonts w:asciiTheme="minorHAnsi" w:hAnsiTheme="minorHAnsi"/>
          <w:u w:val="single"/>
        </w:rPr>
        <w:t> </w:t>
      </w:r>
      <w:r w:rsidR="006B19DC">
        <w:rPr>
          <w:rFonts w:asciiTheme="minorHAnsi" w:hAnsiTheme="minorHAnsi"/>
          <w:u w:val="single"/>
        </w:rPr>
        <w:t xml:space="preserve">simples </w:t>
      </w:r>
      <w:r w:rsidR="006B19DC" w:rsidRPr="006B19DC">
        <w:rPr>
          <w:rFonts w:asciiTheme="minorHAnsi" w:hAnsiTheme="minorHAnsi"/>
          <w:u w:val="single"/>
        </w:rPr>
        <w:t>:</w:t>
      </w:r>
    </w:p>
    <w:p w:rsidR="002E64AF" w:rsidRPr="002E64AF" w:rsidRDefault="002E64AF" w:rsidP="002E64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3240"/>
        <w:gridCol w:w="3240"/>
      </w:tblGrid>
      <w:tr w:rsidR="004824A2" w:rsidRPr="003A60FC" w:rsidTr="006B19DC">
        <w:trPr>
          <w:trHeight w:val="453"/>
          <w:jc w:val="center"/>
        </w:trPr>
        <w:tc>
          <w:tcPr>
            <w:tcW w:w="2520" w:type="dxa"/>
          </w:tcPr>
          <w:p w:rsidR="004824A2" w:rsidRPr="003A60FC" w:rsidRDefault="006B19DC" w:rsidP="006B19DC">
            <w:pPr>
              <w:autoSpaceDE w:val="0"/>
              <w:autoSpaceDN w:val="0"/>
              <w:adjustRightInd w:val="0"/>
              <w:jc w:val="center"/>
              <w:rPr>
                <w:rFonts w:ascii="Calibri" w:hAnsi="Calibri"/>
                <w:sz w:val="20"/>
                <w:szCs w:val="20"/>
              </w:rPr>
            </w:pPr>
            <w:r w:rsidRPr="003A60FC">
              <w:rPr>
                <w:rFonts w:asciiTheme="minorHAnsi" w:hAnsiTheme="minorHAnsi"/>
                <w:sz w:val="20"/>
                <w:szCs w:val="20"/>
              </w:rPr>
              <w:t>M</w:t>
            </w:r>
            <w:r w:rsidR="004824A2" w:rsidRPr="003A60FC">
              <w:rPr>
                <w:rFonts w:ascii="Calibri" w:hAnsi="Calibri"/>
                <w:sz w:val="20"/>
                <w:szCs w:val="20"/>
              </w:rPr>
              <w:t>olécule</w:t>
            </w:r>
          </w:p>
        </w:tc>
        <w:tc>
          <w:tcPr>
            <w:tcW w:w="3240" w:type="dxa"/>
          </w:tcPr>
          <w:p w:rsidR="004824A2" w:rsidRPr="003A60FC" w:rsidRDefault="004824A2" w:rsidP="002E64AF">
            <w:pPr>
              <w:autoSpaceDE w:val="0"/>
              <w:autoSpaceDN w:val="0"/>
              <w:adjustRightInd w:val="0"/>
              <w:jc w:val="center"/>
              <w:rPr>
                <w:rFonts w:ascii="Calibri" w:hAnsi="Calibri"/>
                <w:sz w:val="20"/>
                <w:szCs w:val="20"/>
              </w:rPr>
            </w:pPr>
            <w:r w:rsidRPr="003A60FC">
              <w:rPr>
                <w:rFonts w:ascii="Calibri" w:hAnsi="Calibri"/>
                <w:sz w:val="20"/>
                <w:szCs w:val="20"/>
              </w:rPr>
              <w:t xml:space="preserve">Nom : </w:t>
            </w:r>
            <w:r w:rsidR="009A54C6" w:rsidRPr="003A60FC">
              <w:rPr>
                <w:rFonts w:asciiTheme="minorHAnsi" w:hAnsiTheme="minorHAnsi"/>
                <w:sz w:val="20"/>
                <w:szCs w:val="20"/>
              </w:rPr>
              <w:t>D</w:t>
            </w:r>
            <w:r w:rsidRPr="003A60FC">
              <w:rPr>
                <w:rFonts w:ascii="Calibri" w:hAnsi="Calibri"/>
                <w:sz w:val="20"/>
                <w:szCs w:val="20"/>
              </w:rPr>
              <w:t>i</w:t>
            </w:r>
            <w:r w:rsidR="002E64AF" w:rsidRPr="003A60FC">
              <w:rPr>
                <w:rFonts w:asciiTheme="minorHAnsi" w:hAnsiTheme="minorHAnsi"/>
                <w:sz w:val="20"/>
                <w:szCs w:val="20"/>
              </w:rPr>
              <w:t>oxygène</w:t>
            </w:r>
          </w:p>
        </w:tc>
        <w:tc>
          <w:tcPr>
            <w:tcW w:w="3240" w:type="dxa"/>
          </w:tcPr>
          <w:p w:rsidR="004824A2" w:rsidRPr="003A60FC" w:rsidRDefault="004824A2" w:rsidP="002E64AF">
            <w:pPr>
              <w:autoSpaceDE w:val="0"/>
              <w:autoSpaceDN w:val="0"/>
              <w:adjustRightInd w:val="0"/>
              <w:jc w:val="center"/>
              <w:rPr>
                <w:rFonts w:ascii="Calibri" w:hAnsi="Calibri"/>
                <w:sz w:val="20"/>
                <w:szCs w:val="20"/>
                <w:vertAlign w:val="subscript"/>
              </w:rPr>
            </w:pPr>
            <w:r w:rsidRPr="003A60FC">
              <w:rPr>
                <w:rFonts w:ascii="Calibri" w:hAnsi="Calibri"/>
                <w:sz w:val="20"/>
                <w:szCs w:val="20"/>
              </w:rPr>
              <w:t xml:space="preserve">Formule : </w:t>
            </w:r>
            <w:r w:rsidR="002E64AF" w:rsidRPr="003A60FC">
              <w:rPr>
                <w:rFonts w:asciiTheme="minorHAnsi" w:hAnsiTheme="minorHAnsi"/>
                <w:sz w:val="20"/>
                <w:szCs w:val="20"/>
              </w:rPr>
              <w:t>O</w:t>
            </w:r>
            <w:r w:rsidRPr="003A60FC">
              <w:rPr>
                <w:rFonts w:ascii="Calibri" w:hAnsi="Calibri"/>
                <w:sz w:val="20"/>
                <w:szCs w:val="20"/>
                <w:vertAlign w:val="subscript"/>
              </w:rPr>
              <w:t>2</w:t>
            </w:r>
          </w:p>
        </w:tc>
      </w:tr>
      <w:tr w:rsidR="004824A2" w:rsidRPr="003A60FC" w:rsidTr="006B19DC">
        <w:trPr>
          <w:trHeight w:val="453"/>
          <w:jc w:val="center"/>
        </w:trPr>
        <w:tc>
          <w:tcPr>
            <w:tcW w:w="2520" w:type="dxa"/>
          </w:tcPr>
          <w:p w:rsidR="004824A2" w:rsidRPr="003A60FC" w:rsidRDefault="004824A2" w:rsidP="006B19DC">
            <w:pPr>
              <w:autoSpaceDE w:val="0"/>
              <w:autoSpaceDN w:val="0"/>
              <w:adjustRightInd w:val="0"/>
              <w:jc w:val="center"/>
              <w:rPr>
                <w:rFonts w:ascii="Calibri" w:hAnsi="Calibri"/>
                <w:sz w:val="20"/>
                <w:szCs w:val="20"/>
              </w:rPr>
            </w:pPr>
            <w:r w:rsidRPr="003A60FC">
              <w:rPr>
                <w:rFonts w:ascii="Calibri" w:hAnsi="Calibri"/>
                <w:sz w:val="20"/>
                <w:szCs w:val="20"/>
              </w:rPr>
              <w:t>Atomes</w:t>
            </w:r>
          </w:p>
        </w:tc>
        <w:tc>
          <w:tcPr>
            <w:tcW w:w="3240" w:type="dxa"/>
          </w:tcPr>
          <w:p w:rsidR="004824A2" w:rsidRPr="003A60FC" w:rsidRDefault="004824A2" w:rsidP="002A2273">
            <w:pPr>
              <w:autoSpaceDE w:val="0"/>
              <w:autoSpaceDN w:val="0"/>
              <w:adjustRightInd w:val="0"/>
              <w:rPr>
                <w:rFonts w:ascii="Calibri" w:hAnsi="Calibri"/>
                <w:sz w:val="20"/>
                <w:szCs w:val="20"/>
              </w:rPr>
            </w:pPr>
          </w:p>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trHeight w:val="454"/>
          <w:jc w:val="center"/>
        </w:trPr>
        <w:tc>
          <w:tcPr>
            <w:tcW w:w="2520" w:type="dxa"/>
          </w:tcPr>
          <w:p w:rsidR="004824A2" w:rsidRPr="003A60FC" w:rsidRDefault="004824A2" w:rsidP="006B19DC">
            <w:pPr>
              <w:autoSpaceDE w:val="0"/>
              <w:autoSpaceDN w:val="0"/>
              <w:adjustRightInd w:val="0"/>
              <w:jc w:val="center"/>
              <w:rPr>
                <w:rFonts w:ascii="Calibri" w:hAnsi="Calibri"/>
                <w:sz w:val="20"/>
                <w:szCs w:val="20"/>
              </w:rPr>
            </w:pPr>
            <w:r w:rsidRPr="003A60FC">
              <w:rPr>
                <w:rFonts w:ascii="Calibri" w:hAnsi="Calibri"/>
                <w:sz w:val="20"/>
                <w:szCs w:val="20"/>
              </w:rPr>
              <w:t>Configuration électronique</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trHeight w:val="347"/>
          <w:jc w:val="center"/>
        </w:trPr>
        <w:tc>
          <w:tcPr>
            <w:tcW w:w="2520" w:type="dxa"/>
          </w:tcPr>
          <w:p w:rsidR="004824A2" w:rsidRPr="003A60FC" w:rsidRDefault="004824A2" w:rsidP="006B19DC">
            <w:pPr>
              <w:autoSpaceDE w:val="0"/>
              <w:autoSpaceDN w:val="0"/>
              <w:adjustRightInd w:val="0"/>
              <w:jc w:val="center"/>
              <w:rPr>
                <w:rFonts w:ascii="Calibri" w:hAnsi="Calibri"/>
                <w:b/>
                <w:sz w:val="20"/>
                <w:szCs w:val="20"/>
              </w:rPr>
            </w:pPr>
            <w:r w:rsidRPr="003A60FC">
              <w:rPr>
                <w:rFonts w:ascii="Calibri" w:hAnsi="Calibri"/>
                <w:b/>
                <w:sz w:val="20"/>
                <w:szCs w:val="20"/>
              </w:rPr>
              <w:t>n</w:t>
            </w:r>
            <w:r w:rsidRPr="003A60FC">
              <w:rPr>
                <w:rFonts w:ascii="Calibri" w:hAnsi="Calibri"/>
                <w:b/>
                <w:sz w:val="20"/>
                <w:szCs w:val="20"/>
                <w:vertAlign w:val="subscript"/>
              </w:rPr>
              <w:t>e</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cantSplit/>
          <w:trHeight w:val="347"/>
          <w:jc w:val="center"/>
        </w:trPr>
        <w:tc>
          <w:tcPr>
            <w:tcW w:w="2520" w:type="dxa"/>
          </w:tcPr>
          <w:p w:rsidR="004824A2" w:rsidRPr="003A60FC" w:rsidRDefault="004824A2" w:rsidP="006B19DC">
            <w:pPr>
              <w:autoSpaceDE w:val="0"/>
              <w:autoSpaceDN w:val="0"/>
              <w:adjustRightInd w:val="0"/>
              <w:jc w:val="center"/>
              <w:rPr>
                <w:rFonts w:ascii="Calibri" w:hAnsi="Calibri"/>
                <w:b/>
                <w:sz w:val="20"/>
                <w:szCs w:val="20"/>
              </w:rPr>
            </w:pPr>
            <w:r w:rsidRPr="003A60FC">
              <w:rPr>
                <w:rFonts w:ascii="Calibri" w:hAnsi="Calibri"/>
                <w:b/>
                <w:sz w:val="20"/>
                <w:szCs w:val="20"/>
              </w:rPr>
              <w:t>n</w:t>
            </w:r>
            <w:r w:rsidRPr="003A60FC">
              <w:rPr>
                <w:rFonts w:ascii="Calibri" w:hAnsi="Calibri"/>
                <w:b/>
                <w:sz w:val="20"/>
                <w:szCs w:val="20"/>
                <w:vertAlign w:val="subscript"/>
              </w:rPr>
              <w:t>t</w:t>
            </w:r>
          </w:p>
        </w:tc>
        <w:tc>
          <w:tcPr>
            <w:tcW w:w="6480" w:type="dxa"/>
            <w:gridSpan w:val="2"/>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cantSplit/>
          <w:trHeight w:val="360"/>
          <w:jc w:val="center"/>
        </w:trPr>
        <w:tc>
          <w:tcPr>
            <w:tcW w:w="2520" w:type="dxa"/>
          </w:tcPr>
          <w:p w:rsidR="004824A2" w:rsidRPr="003A60FC" w:rsidRDefault="004824A2" w:rsidP="006B19DC">
            <w:pPr>
              <w:autoSpaceDE w:val="0"/>
              <w:autoSpaceDN w:val="0"/>
              <w:adjustRightInd w:val="0"/>
              <w:jc w:val="center"/>
              <w:rPr>
                <w:rFonts w:ascii="Calibri" w:hAnsi="Calibri"/>
                <w:b/>
                <w:sz w:val="20"/>
                <w:szCs w:val="20"/>
              </w:rPr>
            </w:pPr>
            <w:proofErr w:type="spellStart"/>
            <w:r w:rsidRPr="003A60FC">
              <w:rPr>
                <w:rFonts w:ascii="Calibri" w:hAnsi="Calibri"/>
                <w:b/>
                <w:sz w:val="20"/>
                <w:szCs w:val="20"/>
              </w:rPr>
              <w:t>n</w:t>
            </w:r>
            <w:r w:rsidRPr="003A60FC">
              <w:rPr>
                <w:rFonts w:ascii="Calibri" w:hAnsi="Calibri"/>
                <w:b/>
                <w:sz w:val="20"/>
                <w:szCs w:val="20"/>
                <w:vertAlign w:val="subscript"/>
              </w:rPr>
              <w:t>d</w:t>
            </w:r>
            <w:proofErr w:type="spellEnd"/>
          </w:p>
        </w:tc>
        <w:tc>
          <w:tcPr>
            <w:tcW w:w="6480" w:type="dxa"/>
            <w:gridSpan w:val="2"/>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trHeight w:val="1134"/>
          <w:jc w:val="center"/>
        </w:trPr>
        <w:tc>
          <w:tcPr>
            <w:tcW w:w="2520" w:type="dxa"/>
          </w:tcPr>
          <w:p w:rsidR="004824A2" w:rsidRPr="003A60FC" w:rsidRDefault="004824A2" w:rsidP="002A2273">
            <w:pPr>
              <w:autoSpaceDE w:val="0"/>
              <w:autoSpaceDN w:val="0"/>
              <w:adjustRightInd w:val="0"/>
              <w:rPr>
                <w:rFonts w:ascii="Calibri" w:hAnsi="Calibri"/>
                <w:sz w:val="20"/>
                <w:szCs w:val="20"/>
              </w:rPr>
            </w:pPr>
          </w:p>
          <w:p w:rsidR="004824A2" w:rsidRPr="003A60FC" w:rsidRDefault="004824A2" w:rsidP="006B19DC">
            <w:pPr>
              <w:autoSpaceDE w:val="0"/>
              <w:autoSpaceDN w:val="0"/>
              <w:adjustRightInd w:val="0"/>
              <w:jc w:val="center"/>
              <w:rPr>
                <w:rFonts w:ascii="Calibri" w:hAnsi="Calibri"/>
                <w:sz w:val="20"/>
                <w:szCs w:val="20"/>
              </w:rPr>
            </w:pPr>
            <w:r w:rsidRPr="003A60FC">
              <w:rPr>
                <w:rFonts w:ascii="Calibri" w:hAnsi="Calibri"/>
                <w:sz w:val="20"/>
                <w:szCs w:val="20"/>
              </w:rPr>
              <w:t>Répartition des doublets et nature des doublets</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6B19DC">
        <w:trPr>
          <w:trHeight w:val="786"/>
          <w:jc w:val="center"/>
        </w:trPr>
        <w:tc>
          <w:tcPr>
            <w:tcW w:w="2520" w:type="dxa"/>
          </w:tcPr>
          <w:p w:rsidR="004824A2" w:rsidRPr="003A60FC" w:rsidRDefault="004824A2" w:rsidP="002A2273">
            <w:pPr>
              <w:autoSpaceDE w:val="0"/>
              <w:autoSpaceDN w:val="0"/>
              <w:adjustRightInd w:val="0"/>
              <w:rPr>
                <w:rFonts w:ascii="Calibri" w:hAnsi="Calibri"/>
                <w:sz w:val="20"/>
                <w:szCs w:val="20"/>
              </w:rPr>
            </w:pPr>
          </w:p>
          <w:p w:rsidR="004824A2" w:rsidRPr="003A60FC" w:rsidRDefault="004824A2" w:rsidP="006B19DC">
            <w:pPr>
              <w:autoSpaceDE w:val="0"/>
              <w:autoSpaceDN w:val="0"/>
              <w:adjustRightInd w:val="0"/>
              <w:jc w:val="center"/>
              <w:rPr>
                <w:rFonts w:ascii="Calibri" w:hAnsi="Calibri"/>
                <w:sz w:val="20"/>
                <w:szCs w:val="20"/>
              </w:rPr>
            </w:pPr>
            <w:r w:rsidRPr="003A60FC">
              <w:rPr>
                <w:rFonts w:ascii="Calibri" w:hAnsi="Calibri"/>
                <w:sz w:val="20"/>
                <w:szCs w:val="20"/>
              </w:rPr>
              <w:t>Conclusion</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bl>
    <w:p w:rsidR="004824A2" w:rsidRPr="003A60FC" w:rsidRDefault="004824A2" w:rsidP="004824A2">
      <w:pPr>
        <w:rPr>
          <w:sz w:val="20"/>
          <w:szCs w:val="20"/>
        </w:rPr>
      </w:pPr>
    </w:p>
    <w:p w:rsidR="004824A2" w:rsidRPr="003A60FC" w:rsidRDefault="004824A2" w:rsidP="004824A2">
      <w:pPr>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3240"/>
        <w:gridCol w:w="3240"/>
      </w:tblGrid>
      <w:tr w:rsidR="004824A2" w:rsidRPr="003A60FC" w:rsidTr="002A2273">
        <w:trPr>
          <w:trHeight w:val="453"/>
        </w:trPr>
        <w:tc>
          <w:tcPr>
            <w:tcW w:w="2520" w:type="dxa"/>
          </w:tcPr>
          <w:p w:rsidR="004824A2" w:rsidRPr="003A60FC" w:rsidRDefault="009A54C6" w:rsidP="009A54C6">
            <w:pPr>
              <w:autoSpaceDE w:val="0"/>
              <w:autoSpaceDN w:val="0"/>
              <w:adjustRightInd w:val="0"/>
              <w:jc w:val="center"/>
              <w:rPr>
                <w:rFonts w:ascii="Calibri" w:hAnsi="Calibri"/>
                <w:sz w:val="20"/>
                <w:szCs w:val="20"/>
              </w:rPr>
            </w:pPr>
            <w:r w:rsidRPr="003A60FC">
              <w:rPr>
                <w:rFonts w:asciiTheme="minorHAnsi" w:hAnsiTheme="minorHAnsi"/>
                <w:sz w:val="20"/>
                <w:szCs w:val="20"/>
              </w:rPr>
              <w:t>M</w:t>
            </w:r>
            <w:r w:rsidR="004824A2" w:rsidRPr="003A60FC">
              <w:rPr>
                <w:rFonts w:ascii="Calibri" w:hAnsi="Calibri"/>
                <w:sz w:val="20"/>
                <w:szCs w:val="20"/>
              </w:rPr>
              <w:t>olécule</w:t>
            </w:r>
          </w:p>
        </w:tc>
        <w:tc>
          <w:tcPr>
            <w:tcW w:w="3240" w:type="dxa"/>
          </w:tcPr>
          <w:p w:rsidR="004824A2" w:rsidRPr="003A60FC" w:rsidRDefault="004824A2" w:rsidP="009A54C6">
            <w:pPr>
              <w:autoSpaceDE w:val="0"/>
              <w:autoSpaceDN w:val="0"/>
              <w:adjustRightInd w:val="0"/>
              <w:jc w:val="center"/>
              <w:rPr>
                <w:rFonts w:ascii="Calibri" w:hAnsi="Calibri"/>
                <w:sz w:val="20"/>
                <w:szCs w:val="20"/>
              </w:rPr>
            </w:pPr>
            <w:r w:rsidRPr="003A60FC">
              <w:rPr>
                <w:rFonts w:ascii="Calibri" w:hAnsi="Calibri"/>
                <w:sz w:val="20"/>
                <w:szCs w:val="20"/>
              </w:rPr>
              <w:t xml:space="preserve">Nom : </w:t>
            </w:r>
            <w:r w:rsidR="009A54C6" w:rsidRPr="003A60FC">
              <w:rPr>
                <w:rFonts w:asciiTheme="minorHAnsi" w:hAnsiTheme="minorHAnsi"/>
                <w:sz w:val="20"/>
                <w:szCs w:val="20"/>
              </w:rPr>
              <w:t>C</w:t>
            </w:r>
            <w:r w:rsidRPr="003A60FC">
              <w:rPr>
                <w:rFonts w:ascii="Calibri" w:hAnsi="Calibri"/>
                <w:sz w:val="20"/>
                <w:szCs w:val="20"/>
              </w:rPr>
              <w:t>hlorure d’hydrogène</w:t>
            </w:r>
          </w:p>
        </w:tc>
        <w:tc>
          <w:tcPr>
            <w:tcW w:w="3240" w:type="dxa"/>
          </w:tcPr>
          <w:p w:rsidR="004824A2" w:rsidRPr="003A60FC" w:rsidRDefault="004824A2" w:rsidP="009A54C6">
            <w:pPr>
              <w:autoSpaceDE w:val="0"/>
              <w:autoSpaceDN w:val="0"/>
              <w:adjustRightInd w:val="0"/>
              <w:jc w:val="center"/>
              <w:rPr>
                <w:rFonts w:ascii="Calibri" w:hAnsi="Calibri"/>
                <w:sz w:val="20"/>
                <w:szCs w:val="20"/>
                <w:vertAlign w:val="subscript"/>
                <w:lang w:val="en-GB"/>
              </w:rPr>
            </w:pPr>
            <w:proofErr w:type="spellStart"/>
            <w:r w:rsidRPr="003A60FC">
              <w:rPr>
                <w:rFonts w:ascii="Calibri" w:hAnsi="Calibri"/>
                <w:sz w:val="20"/>
                <w:szCs w:val="20"/>
                <w:lang w:val="en-GB"/>
              </w:rPr>
              <w:t>Formule</w:t>
            </w:r>
            <w:proofErr w:type="spellEnd"/>
            <w:r w:rsidRPr="003A60FC">
              <w:rPr>
                <w:rFonts w:ascii="Calibri" w:hAnsi="Calibri"/>
                <w:sz w:val="20"/>
                <w:szCs w:val="20"/>
                <w:lang w:val="en-GB"/>
              </w:rPr>
              <w:t xml:space="preserve"> : </w:t>
            </w:r>
            <w:proofErr w:type="spellStart"/>
            <w:r w:rsidRPr="003A60FC">
              <w:rPr>
                <w:rFonts w:ascii="Calibri" w:hAnsi="Calibri"/>
                <w:sz w:val="20"/>
                <w:szCs w:val="20"/>
                <w:lang w:val="en-GB"/>
              </w:rPr>
              <w:t>HCl</w:t>
            </w:r>
            <w:proofErr w:type="spellEnd"/>
          </w:p>
        </w:tc>
      </w:tr>
      <w:tr w:rsidR="004824A2" w:rsidRPr="003A60FC" w:rsidTr="002A2273">
        <w:trPr>
          <w:trHeight w:val="453"/>
        </w:trPr>
        <w:tc>
          <w:tcPr>
            <w:tcW w:w="2520" w:type="dxa"/>
          </w:tcPr>
          <w:p w:rsidR="004824A2" w:rsidRPr="003A60FC" w:rsidRDefault="004824A2" w:rsidP="009A54C6">
            <w:pPr>
              <w:autoSpaceDE w:val="0"/>
              <w:autoSpaceDN w:val="0"/>
              <w:adjustRightInd w:val="0"/>
              <w:jc w:val="center"/>
              <w:rPr>
                <w:rFonts w:ascii="Calibri" w:hAnsi="Calibri"/>
                <w:sz w:val="20"/>
                <w:szCs w:val="20"/>
                <w:lang w:val="en-GB"/>
              </w:rPr>
            </w:pPr>
            <w:proofErr w:type="spellStart"/>
            <w:r w:rsidRPr="003A60FC">
              <w:rPr>
                <w:rFonts w:ascii="Calibri" w:hAnsi="Calibri"/>
                <w:sz w:val="20"/>
                <w:szCs w:val="20"/>
                <w:lang w:val="en-GB"/>
              </w:rPr>
              <w:t>Atomes</w:t>
            </w:r>
            <w:proofErr w:type="spellEnd"/>
          </w:p>
        </w:tc>
        <w:tc>
          <w:tcPr>
            <w:tcW w:w="3240" w:type="dxa"/>
          </w:tcPr>
          <w:p w:rsidR="004824A2" w:rsidRPr="003A60FC" w:rsidRDefault="004824A2" w:rsidP="002A2273">
            <w:pPr>
              <w:autoSpaceDE w:val="0"/>
              <w:autoSpaceDN w:val="0"/>
              <w:adjustRightInd w:val="0"/>
              <w:rPr>
                <w:rFonts w:ascii="Calibri" w:hAnsi="Calibri"/>
                <w:sz w:val="20"/>
                <w:szCs w:val="20"/>
                <w:lang w:val="en-GB"/>
              </w:rPr>
            </w:pPr>
          </w:p>
          <w:p w:rsidR="004824A2" w:rsidRPr="003A60FC" w:rsidRDefault="004824A2" w:rsidP="002A2273">
            <w:pPr>
              <w:autoSpaceDE w:val="0"/>
              <w:autoSpaceDN w:val="0"/>
              <w:adjustRightInd w:val="0"/>
              <w:rPr>
                <w:rFonts w:ascii="Calibri" w:hAnsi="Calibri"/>
                <w:sz w:val="20"/>
                <w:szCs w:val="20"/>
                <w:lang w:val="en-GB"/>
              </w:rPr>
            </w:pPr>
          </w:p>
        </w:tc>
        <w:tc>
          <w:tcPr>
            <w:tcW w:w="3240" w:type="dxa"/>
          </w:tcPr>
          <w:p w:rsidR="004824A2" w:rsidRPr="003A60FC" w:rsidRDefault="004824A2" w:rsidP="002A2273">
            <w:pPr>
              <w:autoSpaceDE w:val="0"/>
              <w:autoSpaceDN w:val="0"/>
              <w:adjustRightInd w:val="0"/>
              <w:rPr>
                <w:rFonts w:ascii="Calibri" w:hAnsi="Calibri"/>
                <w:sz w:val="20"/>
                <w:szCs w:val="20"/>
                <w:lang w:val="en-GB"/>
              </w:rPr>
            </w:pPr>
          </w:p>
        </w:tc>
      </w:tr>
      <w:tr w:rsidR="004824A2" w:rsidRPr="003A60FC" w:rsidTr="002A2273">
        <w:trPr>
          <w:trHeight w:val="454"/>
        </w:trPr>
        <w:tc>
          <w:tcPr>
            <w:tcW w:w="2520" w:type="dxa"/>
          </w:tcPr>
          <w:p w:rsidR="004824A2" w:rsidRPr="003A60FC" w:rsidRDefault="004824A2" w:rsidP="009A54C6">
            <w:pPr>
              <w:autoSpaceDE w:val="0"/>
              <w:autoSpaceDN w:val="0"/>
              <w:adjustRightInd w:val="0"/>
              <w:jc w:val="center"/>
              <w:rPr>
                <w:rFonts w:ascii="Calibri" w:hAnsi="Calibri"/>
                <w:sz w:val="20"/>
                <w:szCs w:val="20"/>
              </w:rPr>
            </w:pPr>
            <w:r w:rsidRPr="003A60FC">
              <w:rPr>
                <w:rFonts w:ascii="Calibri" w:hAnsi="Calibri"/>
                <w:sz w:val="20"/>
                <w:szCs w:val="20"/>
              </w:rPr>
              <w:t>Configuration électronique</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2A2273">
        <w:trPr>
          <w:trHeight w:val="347"/>
        </w:trPr>
        <w:tc>
          <w:tcPr>
            <w:tcW w:w="2520" w:type="dxa"/>
          </w:tcPr>
          <w:p w:rsidR="004824A2" w:rsidRPr="003A60FC" w:rsidRDefault="004824A2" w:rsidP="00C41788">
            <w:pPr>
              <w:autoSpaceDE w:val="0"/>
              <w:autoSpaceDN w:val="0"/>
              <w:adjustRightInd w:val="0"/>
              <w:jc w:val="center"/>
              <w:rPr>
                <w:rFonts w:ascii="Calibri" w:hAnsi="Calibri"/>
                <w:b/>
                <w:sz w:val="20"/>
                <w:szCs w:val="20"/>
              </w:rPr>
            </w:pPr>
            <w:r w:rsidRPr="003A60FC">
              <w:rPr>
                <w:rFonts w:ascii="Calibri" w:hAnsi="Calibri"/>
                <w:b/>
                <w:sz w:val="20"/>
                <w:szCs w:val="20"/>
              </w:rPr>
              <w:t>n</w:t>
            </w:r>
            <w:r w:rsidRPr="003A60FC">
              <w:rPr>
                <w:rFonts w:ascii="Calibri" w:hAnsi="Calibri"/>
                <w:b/>
                <w:sz w:val="20"/>
                <w:szCs w:val="20"/>
                <w:vertAlign w:val="subscript"/>
              </w:rPr>
              <w:t>e</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2A2273">
        <w:trPr>
          <w:cantSplit/>
          <w:trHeight w:val="347"/>
        </w:trPr>
        <w:tc>
          <w:tcPr>
            <w:tcW w:w="2520" w:type="dxa"/>
          </w:tcPr>
          <w:p w:rsidR="004824A2" w:rsidRPr="003A60FC" w:rsidRDefault="004824A2" w:rsidP="00C41788">
            <w:pPr>
              <w:autoSpaceDE w:val="0"/>
              <w:autoSpaceDN w:val="0"/>
              <w:adjustRightInd w:val="0"/>
              <w:jc w:val="center"/>
              <w:rPr>
                <w:rFonts w:ascii="Calibri" w:hAnsi="Calibri"/>
                <w:sz w:val="20"/>
                <w:szCs w:val="20"/>
              </w:rPr>
            </w:pPr>
            <w:r w:rsidRPr="003A60FC">
              <w:rPr>
                <w:rFonts w:ascii="Calibri" w:hAnsi="Calibri"/>
                <w:b/>
                <w:sz w:val="20"/>
                <w:szCs w:val="20"/>
              </w:rPr>
              <w:t>n</w:t>
            </w:r>
            <w:r w:rsidRPr="003A60FC">
              <w:rPr>
                <w:rFonts w:ascii="Calibri" w:hAnsi="Calibri"/>
                <w:sz w:val="20"/>
                <w:szCs w:val="20"/>
                <w:vertAlign w:val="subscript"/>
              </w:rPr>
              <w:t>t</w:t>
            </w:r>
          </w:p>
        </w:tc>
        <w:tc>
          <w:tcPr>
            <w:tcW w:w="6480" w:type="dxa"/>
            <w:gridSpan w:val="2"/>
          </w:tcPr>
          <w:p w:rsidR="004824A2" w:rsidRPr="003A60FC" w:rsidRDefault="004824A2" w:rsidP="002A2273">
            <w:pPr>
              <w:autoSpaceDE w:val="0"/>
              <w:autoSpaceDN w:val="0"/>
              <w:adjustRightInd w:val="0"/>
              <w:rPr>
                <w:rFonts w:ascii="Calibri" w:hAnsi="Calibri"/>
                <w:sz w:val="20"/>
                <w:szCs w:val="20"/>
              </w:rPr>
            </w:pPr>
          </w:p>
        </w:tc>
      </w:tr>
      <w:tr w:rsidR="004824A2" w:rsidRPr="003A60FC" w:rsidTr="002A2273">
        <w:trPr>
          <w:cantSplit/>
          <w:trHeight w:val="360"/>
        </w:trPr>
        <w:tc>
          <w:tcPr>
            <w:tcW w:w="2520" w:type="dxa"/>
          </w:tcPr>
          <w:p w:rsidR="004824A2" w:rsidRPr="003A60FC" w:rsidRDefault="004824A2" w:rsidP="00C41788">
            <w:pPr>
              <w:autoSpaceDE w:val="0"/>
              <w:autoSpaceDN w:val="0"/>
              <w:adjustRightInd w:val="0"/>
              <w:jc w:val="center"/>
              <w:rPr>
                <w:rFonts w:ascii="Calibri" w:hAnsi="Calibri"/>
                <w:sz w:val="20"/>
                <w:szCs w:val="20"/>
              </w:rPr>
            </w:pPr>
            <w:proofErr w:type="spellStart"/>
            <w:r w:rsidRPr="003A60FC">
              <w:rPr>
                <w:rFonts w:ascii="Calibri" w:hAnsi="Calibri"/>
                <w:b/>
                <w:sz w:val="20"/>
                <w:szCs w:val="20"/>
              </w:rPr>
              <w:t>n</w:t>
            </w:r>
            <w:r w:rsidRPr="003A60FC">
              <w:rPr>
                <w:rFonts w:ascii="Calibri" w:hAnsi="Calibri"/>
                <w:b/>
                <w:sz w:val="20"/>
                <w:szCs w:val="20"/>
                <w:vertAlign w:val="subscript"/>
              </w:rPr>
              <w:t>d</w:t>
            </w:r>
            <w:proofErr w:type="spellEnd"/>
          </w:p>
        </w:tc>
        <w:tc>
          <w:tcPr>
            <w:tcW w:w="6480" w:type="dxa"/>
            <w:gridSpan w:val="2"/>
          </w:tcPr>
          <w:p w:rsidR="004824A2" w:rsidRPr="003A60FC" w:rsidRDefault="004824A2" w:rsidP="002A2273">
            <w:pPr>
              <w:autoSpaceDE w:val="0"/>
              <w:autoSpaceDN w:val="0"/>
              <w:adjustRightInd w:val="0"/>
              <w:rPr>
                <w:rFonts w:ascii="Calibri" w:hAnsi="Calibri"/>
                <w:sz w:val="20"/>
                <w:szCs w:val="20"/>
              </w:rPr>
            </w:pPr>
          </w:p>
        </w:tc>
      </w:tr>
      <w:tr w:rsidR="004824A2" w:rsidRPr="003A60FC" w:rsidTr="002A2273">
        <w:trPr>
          <w:trHeight w:val="1134"/>
        </w:trPr>
        <w:tc>
          <w:tcPr>
            <w:tcW w:w="2520" w:type="dxa"/>
          </w:tcPr>
          <w:p w:rsidR="004824A2" w:rsidRPr="003A60FC" w:rsidRDefault="004824A2" w:rsidP="009A54C6">
            <w:pPr>
              <w:autoSpaceDE w:val="0"/>
              <w:autoSpaceDN w:val="0"/>
              <w:adjustRightInd w:val="0"/>
              <w:jc w:val="center"/>
              <w:rPr>
                <w:rFonts w:ascii="Calibri" w:hAnsi="Calibri"/>
                <w:sz w:val="20"/>
                <w:szCs w:val="20"/>
              </w:rPr>
            </w:pPr>
          </w:p>
          <w:p w:rsidR="004824A2" w:rsidRPr="003A60FC" w:rsidRDefault="004824A2" w:rsidP="009A54C6">
            <w:pPr>
              <w:autoSpaceDE w:val="0"/>
              <w:autoSpaceDN w:val="0"/>
              <w:adjustRightInd w:val="0"/>
              <w:jc w:val="center"/>
              <w:rPr>
                <w:rFonts w:ascii="Calibri" w:hAnsi="Calibri"/>
                <w:sz w:val="20"/>
                <w:szCs w:val="20"/>
              </w:rPr>
            </w:pPr>
            <w:r w:rsidRPr="003A60FC">
              <w:rPr>
                <w:rFonts w:ascii="Calibri" w:hAnsi="Calibri"/>
                <w:sz w:val="20"/>
                <w:szCs w:val="20"/>
              </w:rPr>
              <w:t>Répartition des doublets et nature des doublets</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r w:rsidR="004824A2" w:rsidRPr="003A60FC" w:rsidTr="002A2273">
        <w:trPr>
          <w:trHeight w:val="786"/>
        </w:trPr>
        <w:tc>
          <w:tcPr>
            <w:tcW w:w="2520" w:type="dxa"/>
          </w:tcPr>
          <w:p w:rsidR="004824A2" w:rsidRPr="003A60FC" w:rsidRDefault="004824A2" w:rsidP="009A54C6">
            <w:pPr>
              <w:autoSpaceDE w:val="0"/>
              <w:autoSpaceDN w:val="0"/>
              <w:adjustRightInd w:val="0"/>
              <w:jc w:val="center"/>
              <w:rPr>
                <w:rFonts w:ascii="Calibri" w:hAnsi="Calibri"/>
                <w:sz w:val="20"/>
                <w:szCs w:val="20"/>
              </w:rPr>
            </w:pPr>
          </w:p>
          <w:p w:rsidR="004824A2" w:rsidRPr="003A60FC" w:rsidRDefault="004824A2" w:rsidP="009A54C6">
            <w:pPr>
              <w:autoSpaceDE w:val="0"/>
              <w:autoSpaceDN w:val="0"/>
              <w:adjustRightInd w:val="0"/>
              <w:jc w:val="center"/>
              <w:rPr>
                <w:rFonts w:ascii="Calibri" w:hAnsi="Calibri"/>
                <w:sz w:val="20"/>
                <w:szCs w:val="20"/>
              </w:rPr>
            </w:pPr>
            <w:r w:rsidRPr="003A60FC">
              <w:rPr>
                <w:rFonts w:ascii="Calibri" w:hAnsi="Calibri"/>
                <w:sz w:val="20"/>
                <w:szCs w:val="20"/>
              </w:rPr>
              <w:t>Conclusion</w:t>
            </w:r>
          </w:p>
        </w:tc>
        <w:tc>
          <w:tcPr>
            <w:tcW w:w="3240" w:type="dxa"/>
          </w:tcPr>
          <w:p w:rsidR="004824A2" w:rsidRPr="003A60FC" w:rsidRDefault="004824A2" w:rsidP="002A2273">
            <w:pPr>
              <w:autoSpaceDE w:val="0"/>
              <w:autoSpaceDN w:val="0"/>
              <w:adjustRightInd w:val="0"/>
              <w:rPr>
                <w:rFonts w:ascii="Calibri" w:hAnsi="Calibri"/>
                <w:sz w:val="20"/>
                <w:szCs w:val="20"/>
              </w:rPr>
            </w:pPr>
          </w:p>
        </w:tc>
        <w:tc>
          <w:tcPr>
            <w:tcW w:w="3240" w:type="dxa"/>
          </w:tcPr>
          <w:p w:rsidR="004824A2" w:rsidRPr="003A60FC" w:rsidRDefault="004824A2" w:rsidP="002A2273">
            <w:pPr>
              <w:autoSpaceDE w:val="0"/>
              <w:autoSpaceDN w:val="0"/>
              <w:adjustRightInd w:val="0"/>
              <w:rPr>
                <w:rFonts w:ascii="Calibri" w:hAnsi="Calibri"/>
                <w:sz w:val="20"/>
                <w:szCs w:val="20"/>
              </w:rPr>
            </w:pPr>
          </w:p>
        </w:tc>
      </w:tr>
    </w:tbl>
    <w:p w:rsidR="004824A2" w:rsidRDefault="004824A2" w:rsidP="004824A2"/>
    <w:p w:rsidR="004824A2" w:rsidRDefault="004824A2" w:rsidP="004824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3240"/>
        <w:gridCol w:w="3240"/>
      </w:tblGrid>
      <w:tr w:rsidR="004824A2" w:rsidRPr="00A0364C" w:rsidTr="00A0364C">
        <w:trPr>
          <w:trHeight w:val="453"/>
          <w:jc w:val="center"/>
        </w:trPr>
        <w:tc>
          <w:tcPr>
            <w:tcW w:w="2520" w:type="dxa"/>
          </w:tcPr>
          <w:p w:rsidR="004824A2" w:rsidRPr="00A0364C" w:rsidRDefault="009A54C6" w:rsidP="00A0364C">
            <w:pPr>
              <w:autoSpaceDE w:val="0"/>
              <w:autoSpaceDN w:val="0"/>
              <w:adjustRightInd w:val="0"/>
              <w:jc w:val="center"/>
              <w:rPr>
                <w:rFonts w:ascii="Calibri" w:hAnsi="Calibri"/>
                <w:sz w:val="20"/>
                <w:szCs w:val="21"/>
              </w:rPr>
            </w:pPr>
            <w:r w:rsidRPr="00A0364C">
              <w:rPr>
                <w:rFonts w:asciiTheme="minorHAnsi" w:hAnsiTheme="minorHAnsi"/>
                <w:sz w:val="20"/>
                <w:szCs w:val="21"/>
              </w:rPr>
              <w:t>M</w:t>
            </w:r>
            <w:r w:rsidR="004824A2" w:rsidRPr="00A0364C">
              <w:rPr>
                <w:rFonts w:ascii="Calibri" w:hAnsi="Calibri"/>
                <w:sz w:val="20"/>
                <w:szCs w:val="21"/>
              </w:rPr>
              <w:t>olécule</w:t>
            </w:r>
          </w:p>
        </w:tc>
        <w:tc>
          <w:tcPr>
            <w:tcW w:w="3240" w:type="dxa"/>
          </w:tcPr>
          <w:p w:rsidR="004824A2" w:rsidRPr="00A0364C" w:rsidRDefault="004824A2" w:rsidP="002E64AF">
            <w:pPr>
              <w:autoSpaceDE w:val="0"/>
              <w:autoSpaceDN w:val="0"/>
              <w:adjustRightInd w:val="0"/>
              <w:jc w:val="center"/>
              <w:rPr>
                <w:rFonts w:ascii="Calibri" w:hAnsi="Calibri"/>
                <w:sz w:val="20"/>
                <w:szCs w:val="21"/>
              </w:rPr>
            </w:pPr>
            <w:r w:rsidRPr="00A0364C">
              <w:rPr>
                <w:rFonts w:ascii="Calibri" w:hAnsi="Calibri"/>
                <w:sz w:val="20"/>
                <w:szCs w:val="21"/>
              </w:rPr>
              <w:t xml:space="preserve">Nom : </w:t>
            </w:r>
            <w:r w:rsidR="002E64AF">
              <w:rPr>
                <w:rFonts w:asciiTheme="minorHAnsi" w:hAnsiTheme="minorHAnsi"/>
                <w:sz w:val="20"/>
                <w:szCs w:val="21"/>
              </w:rPr>
              <w:t>D</w:t>
            </w:r>
            <w:r w:rsidRPr="00A0364C">
              <w:rPr>
                <w:rFonts w:ascii="Calibri" w:hAnsi="Calibri"/>
                <w:sz w:val="20"/>
                <w:szCs w:val="21"/>
              </w:rPr>
              <w:t>iazote</w:t>
            </w:r>
          </w:p>
        </w:tc>
        <w:tc>
          <w:tcPr>
            <w:tcW w:w="3240" w:type="dxa"/>
          </w:tcPr>
          <w:p w:rsidR="004824A2" w:rsidRPr="00A0364C" w:rsidRDefault="004824A2" w:rsidP="00A0364C">
            <w:pPr>
              <w:autoSpaceDE w:val="0"/>
              <w:autoSpaceDN w:val="0"/>
              <w:adjustRightInd w:val="0"/>
              <w:jc w:val="center"/>
              <w:rPr>
                <w:rFonts w:ascii="Calibri" w:hAnsi="Calibri"/>
                <w:sz w:val="20"/>
                <w:szCs w:val="21"/>
                <w:vertAlign w:val="subscript"/>
              </w:rPr>
            </w:pPr>
            <w:r w:rsidRPr="00A0364C">
              <w:rPr>
                <w:rFonts w:ascii="Calibri" w:hAnsi="Calibri"/>
                <w:sz w:val="20"/>
                <w:szCs w:val="21"/>
              </w:rPr>
              <w:t>Formule : N</w:t>
            </w:r>
            <w:r w:rsidRPr="00A0364C">
              <w:rPr>
                <w:rFonts w:ascii="Calibri" w:hAnsi="Calibri"/>
                <w:sz w:val="20"/>
                <w:szCs w:val="21"/>
                <w:vertAlign w:val="subscript"/>
              </w:rPr>
              <w:t>2</w:t>
            </w:r>
          </w:p>
        </w:tc>
      </w:tr>
      <w:tr w:rsidR="004824A2" w:rsidRPr="00A0364C" w:rsidTr="00A0364C">
        <w:trPr>
          <w:trHeight w:val="453"/>
          <w:jc w:val="center"/>
        </w:trPr>
        <w:tc>
          <w:tcPr>
            <w:tcW w:w="2520" w:type="dxa"/>
          </w:tcPr>
          <w:p w:rsidR="004824A2" w:rsidRPr="00A0364C" w:rsidRDefault="004824A2" w:rsidP="00A0364C">
            <w:pPr>
              <w:autoSpaceDE w:val="0"/>
              <w:autoSpaceDN w:val="0"/>
              <w:adjustRightInd w:val="0"/>
              <w:jc w:val="center"/>
              <w:rPr>
                <w:rFonts w:ascii="Calibri" w:hAnsi="Calibri"/>
                <w:sz w:val="20"/>
                <w:szCs w:val="21"/>
                <w:lang w:val="en-GB"/>
              </w:rPr>
            </w:pPr>
            <w:proofErr w:type="spellStart"/>
            <w:r w:rsidRPr="00A0364C">
              <w:rPr>
                <w:rFonts w:ascii="Calibri" w:hAnsi="Calibri"/>
                <w:sz w:val="20"/>
                <w:szCs w:val="21"/>
                <w:lang w:val="en-GB"/>
              </w:rPr>
              <w:t>Atomes</w:t>
            </w:r>
            <w:proofErr w:type="spellEnd"/>
          </w:p>
        </w:tc>
        <w:tc>
          <w:tcPr>
            <w:tcW w:w="3240" w:type="dxa"/>
          </w:tcPr>
          <w:p w:rsidR="004824A2" w:rsidRPr="00A0364C" w:rsidRDefault="004824A2" w:rsidP="002A2273">
            <w:pPr>
              <w:autoSpaceDE w:val="0"/>
              <w:autoSpaceDN w:val="0"/>
              <w:adjustRightInd w:val="0"/>
              <w:rPr>
                <w:rFonts w:ascii="Calibri" w:hAnsi="Calibri"/>
                <w:sz w:val="20"/>
                <w:szCs w:val="21"/>
                <w:lang w:val="en-GB"/>
              </w:rPr>
            </w:pPr>
          </w:p>
          <w:p w:rsidR="004824A2" w:rsidRPr="00A0364C" w:rsidRDefault="004824A2" w:rsidP="002A2273">
            <w:pPr>
              <w:autoSpaceDE w:val="0"/>
              <w:autoSpaceDN w:val="0"/>
              <w:adjustRightInd w:val="0"/>
              <w:rPr>
                <w:rFonts w:ascii="Calibri" w:hAnsi="Calibri"/>
                <w:sz w:val="20"/>
                <w:szCs w:val="21"/>
                <w:lang w:val="en-GB"/>
              </w:rPr>
            </w:pPr>
          </w:p>
        </w:tc>
        <w:tc>
          <w:tcPr>
            <w:tcW w:w="3240" w:type="dxa"/>
          </w:tcPr>
          <w:p w:rsidR="004824A2" w:rsidRPr="00A0364C" w:rsidRDefault="004824A2" w:rsidP="002A2273">
            <w:pPr>
              <w:autoSpaceDE w:val="0"/>
              <w:autoSpaceDN w:val="0"/>
              <w:adjustRightInd w:val="0"/>
              <w:rPr>
                <w:rFonts w:ascii="Calibri" w:hAnsi="Calibri"/>
                <w:sz w:val="20"/>
                <w:szCs w:val="21"/>
                <w:lang w:val="en-GB"/>
              </w:rPr>
            </w:pPr>
          </w:p>
        </w:tc>
      </w:tr>
      <w:tr w:rsidR="004824A2" w:rsidRPr="00A0364C" w:rsidTr="00A0364C">
        <w:trPr>
          <w:trHeight w:val="454"/>
          <w:jc w:val="center"/>
        </w:trPr>
        <w:tc>
          <w:tcPr>
            <w:tcW w:w="2520" w:type="dxa"/>
          </w:tcPr>
          <w:p w:rsidR="004824A2" w:rsidRPr="00A0364C" w:rsidRDefault="004824A2" w:rsidP="00A0364C">
            <w:pPr>
              <w:autoSpaceDE w:val="0"/>
              <w:autoSpaceDN w:val="0"/>
              <w:adjustRightInd w:val="0"/>
              <w:jc w:val="center"/>
              <w:rPr>
                <w:rFonts w:ascii="Calibri" w:hAnsi="Calibri"/>
                <w:sz w:val="20"/>
                <w:szCs w:val="21"/>
              </w:rPr>
            </w:pPr>
            <w:r w:rsidRPr="00A0364C">
              <w:rPr>
                <w:rFonts w:ascii="Calibri" w:hAnsi="Calibri"/>
                <w:sz w:val="20"/>
                <w:szCs w:val="21"/>
              </w:rPr>
              <w:t>Configuration électronique</w:t>
            </w:r>
          </w:p>
        </w:tc>
        <w:tc>
          <w:tcPr>
            <w:tcW w:w="3240" w:type="dxa"/>
          </w:tcPr>
          <w:p w:rsidR="004824A2" w:rsidRPr="00A0364C" w:rsidRDefault="004824A2" w:rsidP="002A2273">
            <w:pPr>
              <w:autoSpaceDE w:val="0"/>
              <w:autoSpaceDN w:val="0"/>
              <w:adjustRightInd w:val="0"/>
              <w:rPr>
                <w:rFonts w:ascii="Calibri" w:hAnsi="Calibri"/>
                <w:sz w:val="20"/>
                <w:szCs w:val="21"/>
              </w:rPr>
            </w:pPr>
          </w:p>
        </w:tc>
        <w:tc>
          <w:tcPr>
            <w:tcW w:w="3240" w:type="dxa"/>
          </w:tcPr>
          <w:p w:rsidR="004824A2" w:rsidRPr="00A0364C" w:rsidRDefault="004824A2" w:rsidP="002A2273">
            <w:pPr>
              <w:autoSpaceDE w:val="0"/>
              <w:autoSpaceDN w:val="0"/>
              <w:adjustRightInd w:val="0"/>
              <w:rPr>
                <w:rFonts w:ascii="Calibri" w:hAnsi="Calibri"/>
                <w:sz w:val="20"/>
                <w:szCs w:val="21"/>
              </w:rPr>
            </w:pPr>
          </w:p>
        </w:tc>
      </w:tr>
      <w:tr w:rsidR="004824A2" w:rsidRPr="00A0364C" w:rsidTr="00A0364C">
        <w:trPr>
          <w:trHeight w:val="347"/>
          <w:jc w:val="center"/>
        </w:trPr>
        <w:tc>
          <w:tcPr>
            <w:tcW w:w="2520" w:type="dxa"/>
          </w:tcPr>
          <w:p w:rsidR="004824A2" w:rsidRPr="00C41788" w:rsidRDefault="004824A2" w:rsidP="00A0364C">
            <w:pPr>
              <w:autoSpaceDE w:val="0"/>
              <w:autoSpaceDN w:val="0"/>
              <w:adjustRightInd w:val="0"/>
              <w:jc w:val="center"/>
              <w:rPr>
                <w:rFonts w:ascii="Calibri" w:hAnsi="Calibri"/>
                <w:b/>
                <w:sz w:val="20"/>
                <w:szCs w:val="21"/>
              </w:rPr>
            </w:pPr>
            <w:r w:rsidRPr="00C41788">
              <w:rPr>
                <w:rFonts w:ascii="Calibri" w:hAnsi="Calibri"/>
                <w:b/>
                <w:sz w:val="20"/>
                <w:szCs w:val="21"/>
              </w:rPr>
              <w:t>n</w:t>
            </w:r>
            <w:r w:rsidRPr="00C41788">
              <w:rPr>
                <w:rFonts w:ascii="Calibri" w:hAnsi="Calibri"/>
                <w:b/>
                <w:sz w:val="20"/>
                <w:szCs w:val="21"/>
                <w:vertAlign w:val="subscript"/>
              </w:rPr>
              <w:t>e</w:t>
            </w:r>
          </w:p>
        </w:tc>
        <w:tc>
          <w:tcPr>
            <w:tcW w:w="3240" w:type="dxa"/>
          </w:tcPr>
          <w:p w:rsidR="004824A2" w:rsidRPr="00A0364C" w:rsidRDefault="004824A2" w:rsidP="002A2273">
            <w:pPr>
              <w:autoSpaceDE w:val="0"/>
              <w:autoSpaceDN w:val="0"/>
              <w:adjustRightInd w:val="0"/>
              <w:rPr>
                <w:rFonts w:ascii="Calibri" w:hAnsi="Calibri"/>
                <w:sz w:val="20"/>
                <w:szCs w:val="21"/>
              </w:rPr>
            </w:pPr>
          </w:p>
        </w:tc>
        <w:tc>
          <w:tcPr>
            <w:tcW w:w="3240" w:type="dxa"/>
          </w:tcPr>
          <w:p w:rsidR="004824A2" w:rsidRPr="00A0364C" w:rsidRDefault="004824A2" w:rsidP="002A2273">
            <w:pPr>
              <w:autoSpaceDE w:val="0"/>
              <w:autoSpaceDN w:val="0"/>
              <w:adjustRightInd w:val="0"/>
              <w:rPr>
                <w:rFonts w:ascii="Calibri" w:hAnsi="Calibri"/>
                <w:sz w:val="20"/>
                <w:szCs w:val="21"/>
              </w:rPr>
            </w:pPr>
          </w:p>
        </w:tc>
      </w:tr>
      <w:tr w:rsidR="004824A2" w:rsidRPr="00A0364C" w:rsidTr="00A0364C">
        <w:trPr>
          <w:cantSplit/>
          <w:trHeight w:val="347"/>
          <w:jc w:val="center"/>
        </w:trPr>
        <w:tc>
          <w:tcPr>
            <w:tcW w:w="2520" w:type="dxa"/>
          </w:tcPr>
          <w:p w:rsidR="004824A2" w:rsidRPr="00C41788" w:rsidRDefault="004824A2" w:rsidP="00A0364C">
            <w:pPr>
              <w:autoSpaceDE w:val="0"/>
              <w:autoSpaceDN w:val="0"/>
              <w:adjustRightInd w:val="0"/>
              <w:jc w:val="center"/>
              <w:rPr>
                <w:rFonts w:ascii="Calibri" w:hAnsi="Calibri"/>
                <w:b/>
                <w:sz w:val="20"/>
                <w:szCs w:val="21"/>
              </w:rPr>
            </w:pPr>
            <w:r w:rsidRPr="00C41788">
              <w:rPr>
                <w:rFonts w:ascii="Calibri" w:hAnsi="Calibri"/>
                <w:b/>
                <w:sz w:val="20"/>
                <w:szCs w:val="21"/>
              </w:rPr>
              <w:t>n</w:t>
            </w:r>
            <w:r w:rsidRPr="00C41788">
              <w:rPr>
                <w:rFonts w:ascii="Calibri" w:hAnsi="Calibri"/>
                <w:b/>
                <w:sz w:val="20"/>
                <w:szCs w:val="21"/>
                <w:vertAlign w:val="subscript"/>
              </w:rPr>
              <w:t>t</w:t>
            </w:r>
          </w:p>
        </w:tc>
        <w:tc>
          <w:tcPr>
            <w:tcW w:w="6480" w:type="dxa"/>
            <w:gridSpan w:val="2"/>
          </w:tcPr>
          <w:p w:rsidR="004824A2" w:rsidRPr="00A0364C" w:rsidRDefault="004824A2" w:rsidP="002A2273">
            <w:pPr>
              <w:autoSpaceDE w:val="0"/>
              <w:autoSpaceDN w:val="0"/>
              <w:adjustRightInd w:val="0"/>
              <w:rPr>
                <w:rFonts w:ascii="Calibri" w:hAnsi="Calibri"/>
                <w:sz w:val="20"/>
                <w:szCs w:val="21"/>
              </w:rPr>
            </w:pPr>
          </w:p>
        </w:tc>
      </w:tr>
      <w:tr w:rsidR="004824A2" w:rsidRPr="00A0364C" w:rsidTr="00A0364C">
        <w:trPr>
          <w:cantSplit/>
          <w:trHeight w:val="360"/>
          <w:jc w:val="center"/>
        </w:trPr>
        <w:tc>
          <w:tcPr>
            <w:tcW w:w="2520" w:type="dxa"/>
          </w:tcPr>
          <w:p w:rsidR="004824A2" w:rsidRPr="00C41788" w:rsidRDefault="004824A2" w:rsidP="00A0364C">
            <w:pPr>
              <w:autoSpaceDE w:val="0"/>
              <w:autoSpaceDN w:val="0"/>
              <w:adjustRightInd w:val="0"/>
              <w:jc w:val="center"/>
              <w:rPr>
                <w:rFonts w:ascii="Calibri" w:hAnsi="Calibri"/>
                <w:b/>
                <w:sz w:val="20"/>
                <w:szCs w:val="21"/>
              </w:rPr>
            </w:pPr>
            <w:proofErr w:type="spellStart"/>
            <w:r w:rsidRPr="00C41788">
              <w:rPr>
                <w:rFonts w:ascii="Calibri" w:hAnsi="Calibri"/>
                <w:b/>
                <w:sz w:val="20"/>
                <w:szCs w:val="21"/>
              </w:rPr>
              <w:t>n</w:t>
            </w:r>
            <w:r w:rsidRPr="00C41788">
              <w:rPr>
                <w:rFonts w:ascii="Calibri" w:hAnsi="Calibri"/>
                <w:b/>
                <w:sz w:val="20"/>
                <w:szCs w:val="21"/>
                <w:vertAlign w:val="subscript"/>
              </w:rPr>
              <w:t>d</w:t>
            </w:r>
            <w:proofErr w:type="spellEnd"/>
          </w:p>
        </w:tc>
        <w:tc>
          <w:tcPr>
            <w:tcW w:w="6480" w:type="dxa"/>
            <w:gridSpan w:val="2"/>
          </w:tcPr>
          <w:p w:rsidR="004824A2" w:rsidRPr="00A0364C" w:rsidRDefault="004824A2" w:rsidP="002A2273">
            <w:pPr>
              <w:autoSpaceDE w:val="0"/>
              <w:autoSpaceDN w:val="0"/>
              <w:adjustRightInd w:val="0"/>
              <w:rPr>
                <w:rFonts w:ascii="Calibri" w:hAnsi="Calibri"/>
                <w:sz w:val="20"/>
                <w:szCs w:val="21"/>
              </w:rPr>
            </w:pPr>
          </w:p>
        </w:tc>
      </w:tr>
      <w:tr w:rsidR="004824A2" w:rsidRPr="00A0364C" w:rsidTr="00A0364C">
        <w:trPr>
          <w:trHeight w:val="1134"/>
          <w:jc w:val="center"/>
        </w:trPr>
        <w:tc>
          <w:tcPr>
            <w:tcW w:w="2520" w:type="dxa"/>
          </w:tcPr>
          <w:p w:rsidR="004824A2" w:rsidRPr="00A0364C" w:rsidRDefault="004824A2" w:rsidP="00A0364C">
            <w:pPr>
              <w:autoSpaceDE w:val="0"/>
              <w:autoSpaceDN w:val="0"/>
              <w:adjustRightInd w:val="0"/>
              <w:jc w:val="center"/>
              <w:rPr>
                <w:rFonts w:ascii="Calibri" w:hAnsi="Calibri"/>
                <w:sz w:val="20"/>
                <w:szCs w:val="21"/>
              </w:rPr>
            </w:pPr>
          </w:p>
          <w:p w:rsidR="004824A2" w:rsidRPr="00A0364C" w:rsidRDefault="004824A2" w:rsidP="00A0364C">
            <w:pPr>
              <w:autoSpaceDE w:val="0"/>
              <w:autoSpaceDN w:val="0"/>
              <w:adjustRightInd w:val="0"/>
              <w:jc w:val="center"/>
              <w:rPr>
                <w:rFonts w:ascii="Calibri" w:hAnsi="Calibri"/>
                <w:sz w:val="20"/>
                <w:szCs w:val="21"/>
              </w:rPr>
            </w:pPr>
            <w:r w:rsidRPr="00A0364C">
              <w:rPr>
                <w:rFonts w:ascii="Calibri" w:hAnsi="Calibri"/>
                <w:sz w:val="20"/>
                <w:szCs w:val="21"/>
              </w:rPr>
              <w:t>Répartition des doublets et nature des doublets</w:t>
            </w:r>
          </w:p>
        </w:tc>
        <w:tc>
          <w:tcPr>
            <w:tcW w:w="3240" w:type="dxa"/>
          </w:tcPr>
          <w:p w:rsidR="004824A2" w:rsidRPr="00A0364C" w:rsidRDefault="004824A2" w:rsidP="002A2273">
            <w:pPr>
              <w:autoSpaceDE w:val="0"/>
              <w:autoSpaceDN w:val="0"/>
              <w:adjustRightInd w:val="0"/>
              <w:rPr>
                <w:rFonts w:ascii="Calibri" w:hAnsi="Calibri"/>
                <w:sz w:val="20"/>
                <w:szCs w:val="21"/>
              </w:rPr>
            </w:pPr>
          </w:p>
        </w:tc>
        <w:tc>
          <w:tcPr>
            <w:tcW w:w="3240" w:type="dxa"/>
          </w:tcPr>
          <w:p w:rsidR="004824A2" w:rsidRPr="00A0364C" w:rsidRDefault="004824A2" w:rsidP="002A2273">
            <w:pPr>
              <w:autoSpaceDE w:val="0"/>
              <w:autoSpaceDN w:val="0"/>
              <w:adjustRightInd w:val="0"/>
              <w:rPr>
                <w:rFonts w:ascii="Calibri" w:hAnsi="Calibri"/>
                <w:sz w:val="20"/>
                <w:szCs w:val="21"/>
              </w:rPr>
            </w:pPr>
          </w:p>
        </w:tc>
      </w:tr>
      <w:tr w:rsidR="004824A2" w:rsidRPr="00A0364C" w:rsidTr="00A0364C">
        <w:trPr>
          <w:trHeight w:val="786"/>
          <w:jc w:val="center"/>
        </w:trPr>
        <w:tc>
          <w:tcPr>
            <w:tcW w:w="2520" w:type="dxa"/>
          </w:tcPr>
          <w:p w:rsidR="004824A2" w:rsidRPr="00A0364C" w:rsidRDefault="004824A2" w:rsidP="00A0364C">
            <w:pPr>
              <w:autoSpaceDE w:val="0"/>
              <w:autoSpaceDN w:val="0"/>
              <w:adjustRightInd w:val="0"/>
              <w:jc w:val="center"/>
              <w:rPr>
                <w:rFonts w:ascii="Calibri" w:hAnsi="Calibri"/>
                <w:sz w:val="20"/>
                <w:szCs w:val="21"/>
              </w:rPr>
            </w:pPr>
          </w:p>
          <w:p w:rsidR="004824A2" w:rsidRPr="00A0364C" w:rsidRDefault="004824A2" w:rsidP="00A0364C">
            <w:pPr>
              <w:autoSpaceDE w:val="0"/>
              <w:autoSpaceDN w:val="0"/>
              <w:adjustRightInd w:val="0"/>
              <w:jc w:val="center"/>
              <w:rPr>
                <w:rFonts w:ascii="Calibri" w:hAnsi="Calibri"/>
                <w:sz w:val="20"/>
                <w:szCs w:val="21"/>
              </w:rPr>
            </w:pPr>
            <w:r w:rsidRPr="00A0364C">
              <w:rPr>
                <w:rFonts w:ascii="Calibri" w:hAnsi="Calibri"/>
                <w:sz w:val="20"/>
                <w:szCs w:val="21"/>
              </w:rPr>
              <w:t>Conclusion</w:t>
            </w:r>
          </w:p>
        </w:tc>
        <w:tc>
          <w:tcPr>
            <w:tcW w:w="3240" w:type="dxa"/>
          </w:tcPr>
          <w:p w:rsidR="004824A2" w:rsidRPr="00A0364C" w:rsidRDefault="004824A2" w:rsidP="002A2273">
            <w:pPr>
              <w:autoSpaceDE w:val="0"/>
              <w:autoSpaceDN w:val="0"/>
              <w:adjustRightInd w:val="0"/>
              <w:rPr>
                <w:rFonts w:ascii="Calibri" w:hAnsi="Calibri"/>
                <w:sz w:val="20"/>
                <w:szCs w:val="21"/>
              </w:rPr>
            </w:pPr>
          </w:p>
        </w:tc>
        <w:tc>
          <w:tcPr>
            <w:tcW w:w="3240" w:type="dxa"/>
          </w:tcPr>
          <w:p w:rsidR="004824A2" w:rsidRPr="00A0364C" w:rsidRDefault="004824A2" w:rsidP="002A2273">
            <w:pPr>
              <w:autoSpaceDE w:val="0"/>
              <w:autoSpaceDN w:val="0"/>
              <w:adjustRightInd w:val="0"/>
              <w:rPr>
                <w:rFonts w:ascii="Calibri" w:hAnsi="Calibri"/>
                <w:sz w:val="20"/>
                <w:szCs w:val="21"/>
              </w:rPr>
            </w:pPr>
          </w:p>
        </w:tc>
      </w:tr>
    </w:tbl>
    <w:p w:rsidR="004824A2" w:rsidRDefault="004824A2" w:rsidP="004824A2"/>
    <w:p w:rsidR="00D7424E" w:rsidRDefault="00D7424E" w:rsidP="004824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520"/>
        <w:gridCol w:w="720"/>
        <w:gridCol w:w="952"/>
        <w:gridCol w:w="308"/>
        <w:gridCol w:w="719"/>
        <w:gridCol w:w="674"/>
        <w:gridCol w:w="1629"/>
      </w:tblGrid>
      <w:tr w:rsidR="00D31C65" w:rsidRPr="00D31C65" w:rsidTr="002A2273">
        <w:tc>
          <w:tcPr>
            <w:tcW w:w="1690" w:type="dxa"/>
          </w:tcPr>
          <w:p w:rsidR="00D31C65" w:rsidRPr="00D31C65" w:rsidRDefault="00D31C65" w:rsidP="00D31C65">
            <w:pPr>
              <w:jc w:val="center"/>
              <w:rPr>
                <w:rFonts w:asciiTheme="minorHAnsi" w:hAnsiTheme="minorHAnsi"/>
                <w:sz w:val="20"/>
                <w:szCs w:val="20"/>
              </w:rPr>
            </w:pPr>
            <w:r w:rsidRPr="00D31C65">
              <w:rPr>
                <w:rFonts w:asciiTheme="minorHAnsi" w:hAnsiTheme="minorHAnsi"/>
                <w:sz w:val="20"/>
                <w:szCs w:val="20"/>
              </w:rPr>
              <w:t>Molécule</w:t>
            </w:r>
          </w:p>
          <w:p w:rsidR="00D31C65" w:rsidRPr="00D31C65" w:rsidRDefault="00D31C65" w:rsidP="00D31C65">
            <w:pPr>
              <w:jc w:val="center"/>
              <w:rPr>
                <w:rFonts w:asciiTheme="minorHAnsi" w:hAnsiTheme="minorHAnsi"/>
                <w:sz w:val="20"/>
                <w:szCs w:val="20"/>
              </w:rPr>
            </w:pPr>
          </w:p>
        </w:tc>
        <w:tc>
          <w:tcPr>
            <w:tcW w:w="2520" w:type="dxa"/>
            <w:tcBorders>
              <w:right w:val="nil"/>
            </w:tcBorders>
          </w:tcPr>
          <w:p w:rsidR="00D31C65" w:rsidRPr="00D31C65" w:rsidRDefault="00D31C65" w:rsidP="00D31C65">
            <w:pPr>
              <w:jc w:val="center"/>
              <w:rPr>
                <w:rFonts w:asciiTheme="minorHAnsi" w:hAnsiTheme="minorHAnsi"/>
                <w:sz w:val="20"/>
                <w:szCs w:val="20"/>
              </w:rPr>
            </w:pPr>
            <w:r>
              <w:rPr>
                <w:rFonts w:asciiTheme="minorHAnsi" w:hAnsiTheme="minorHAnsi"/>
                <w:sz w:val="20"/>
                <w:szCs w:val="20"/>
              </w:rPr>
              <w:t xml:space="preserve">                     </w:t>
            </w:r>
            <w:r w:rsidRPr="00D31C65">
              <w:rPr>
                <w:rFonts w:asciiTheme="minorHAnsi" w:hAnsiTheme="minorHAnsi"/>
                <w:sz w:val="20"/>
                <w:szCs w:val="20"/>
              </w:rPr>
              <w:t>Nom</w:t>
            </w:r>
            <w:r>
              <w:rPr>
                <w:rFonts w:asciiTheme="minorHAnsi" w:hAnsiTheme="minorHAnsi"/>
                <w:sz w:val="20"/>
                <w:szCs w:val="20"/>
              </w:rPr>
              <w:t> : Ammoniac</w:t>
            </w:r>
          </w:p>
        </w:tc>
        <w:tc>
          <w:tcPr>
            <w:tcW w:w="1980" w:type="dxa"/>
            <w:gridSpan w:val="3"/>
            <w:tcBorders>
              <w:left w:val="nil"/>
            </w:tcBorders>
          </w:tcPr>
          <w:p w:rsidR="00D31C65" w:rsidRPr="00D31C65" w:rsidRDefault="00D31C65" w:rsidP="00D31C65">
            <w:pPr>
              <w:jc w:val="center"/>
              <w:rPr>
                <w:rFonts w:asciiTheme="minorHAnsi" w:hAnsiTheme="minorHAnsi"/>
                <w:sz w:val="20"/>
                <w:szCs w:val="20"/>
              </w:rPr>
            </w:pPr>
          </w:p>
        </w:tc>
        <w:tc>
          <w:tcPr>
            <w:tcW w:w="3022" w:type="dxa"/>
            <w:gridSpan w:val="3"/>
          </w:tcPr>
          <w:p w:rsidR="00D31C65" w:rsidRPr="00D31C65" w:rsidRDefault="00D31C65" w:rsidP="00D31C65">
            <w:pPr>
              <w:jc w:val="center"/>
              <w:rPr>
                <w:rFonts w:asciiTheme="minorHAnsi" w:hAnsiTheme="minorHAnsi"/>
                <w:sz w:val="20"/>
                <w:szCs w:val="20"/>
              </w:rPr>
            </w:pPr>
            <w:r w:rsidRPr="00D31C65">
              <w:rPr>
                <w:rFonts w:asciiTheme="minorHAnsi" w:hAnsiTheme="minorHAnsi"/>
                <w:sz w:val="20"/>
                <w:szCs w:val="20"/>
              </w:rPr>
              <w:t>Formule</w:t>
            </w:r>
            <w:r>
              <w:rPr>
                <w:rFonts w:asciiTheme="minorHAnsi" w:hAnsiTheme="minorHAnsi"/>
                <w:sz w:val="20"/>
                <w:szCs w:val="20"/>
              </w:rPr>
              <w:t> : NH</w:t>
            </w:r>
            <w:r>
              <w:rPr>
                <w:rFonts w:asciiTheme="minorHAnsi" w:hAnsiTheme="minorHAnsi"/>
                <w:sz w:val="20"/>
                <w:szCs w:val="20"/>
                <w:vertAlign w:val="subscript"/>
              </w:rPr>
              <w:t>3</w:t>
            </w:r>
          </w:p>
        </w:tc>
      </w:tr>
      <w:tr w:rsidR="00D7424E" w:rsidRPr="00D31C65" w:rsidTr="00D7424E">
        <w:tc>
          <w:tcPr>
            <w:tcW w:w="1690" w:type="dxa"/>
          </w:tcPr>
          <w:p w:rsidR="00D7424E" w:rsidRPr="00D31C65" w:rsidRDefault="00D7424E" w:rsidP="00D31C65">
            <w:pPr>
              <w:jc w:val="center"/>
              <w:rPr>
                <w:rFonts w:asciiTheme="minorHAnsi" w:hAnsiTheme="minorHAnsi"/>
                <w:sz w:val="20"/>
                <w:szCs w:val="20"/>
              </w:rPr>
            </w:pPr>
            <w:r w:rsidRPr="00D31C65">
              <w:rPr>
                <w:rFonts w:asciiTheme="minorHAnsi" w:hAnsiTheme="minorHAnsi"/>
                <w:sz w:val="20"/>
                <w:szCs w:val="20"/>
              </w:rPr>
              <w:t>Atomes</w:t>
            </w:r>
          </w:p>
          <w:p w:rsidR="00D7424E" w:rsidRPr="00D31C65" w:rsidRDefault="00D7424E" w:rsidP="00D31C65">
            <w:pPr>
              <w:jc w:val="center"/>
              <w:rPr>
                <w:rFonts w:asciiTheme="minorHAnsi" w:hAnsiTheme="minorHAnsi"/>
                <w:sz w:val="20"/>
                <w:szCs w:val="20"/>
              </w:rPr>
            </w:pPr>
          </w:p>
        </w:tc>
        <w:tc>
          <w:tcPr>
            <w:tcW w:w="2520" w:type="dxa"/>
          </w:tcPr>
          <w:p w:rsidR="00D7424E" w:rsidRPr="00D31C65" w:rsidRDefault="00D7424E" w:rsidP="002A2273">
            <w:pPr>
              <w:rPr>
                <w:rFonts w:asciiTheme="minorHAnsi" w:hAnsiTheme="minorHAnsi"/>
                <w:sz w:val="20"/>
                <w:szCs w:val="20"/>
              </w:rPr>
            </w:pPr>
          </w:p>
        </w:tc>
        <w:tc>
          <w:tcPr>
            <w:tcW w:w="1672" w:type="dxa"/>
            <w:gridSpan w:val="2"/>
          </w:tcPr>
          <w:p w:rsidR="00D7424E" w:rsidRPr="00D31C65" w:rsidRDefault="00D7424E" w:rsidP="002A2273">
            <w:pPr>
              <w:rPr>
                <w:rFonts w:asciiTheme="minorHAnsi" w:hAnsiTheme="minorHAnsi"/>
                <w:sz w:val="20"/>
                <w:szCs w:val="20"/>
              </w:rPr>
            </w:pPr>
          </w:p>
        </w:tc>
        <w:tc>
          <w:tcPr>
            <w:tcW w:w="1701" w:type="dxa"/>
            <w:gridSpan w:val="3"/>
          </w:tcPr>
          <w:p w:rsidR="00D7424E" w:rsidRPr="00D31C65" w:rsidRDefault="00D7424E" w:rsidP="002A2273">
            <w:pPr>
              <w:rPr>
                <w:rFonts w:asciiTheme="minorHAnsi" w:hAnsiTheme="minorHAnsi"/>
                <w:sz w:val="20"/>
                <w:szCs w:val="20"/>
              </w:rPr>
            </w:pPr>
          </w:p>
        </w:tc>
        <w:tc>
          <w:tcPr>
            <w:tcW w:w="1629" w:type="dxa"/>
          </w:tcPr>
          <w:p w:rsidR="00D7424E" w:rsidRPr="00D31C65" w:rsidRDefault="00D7424E" w:rsidP="002A2273">
            <w:pPr>
              <w:rPr>
                <w:rFonts w:asciiTheme="minorHAnsi" w:hAnsiTheme="minorHAnsi"/>
                <w:sz w:val="20"/>
                <w:szCs w:val="20"/>
              </w:rPr>
            </w:pPr>
          </w:p>
        </w:tc>
      </w:tr>
      <w:tr w:rsidR="00D7424E" w:rsidRPr="00D31C65" w:rsidTr="00D7424E">
        <w:tc>
          <w:tcPr>
            <w:tcW w:w="1690" w:type="dxa"/>
          </w:tcPr>
          <w:p w:rsidR="00D7424E" w:rsidRPr="00D31C65" w:rsidRDefault="00D7424E" w:rsidP="00D31C65">
            <w:pPr>
              <w:jc w:val="center"/>
              <w:rPr>
                <w:rFonts w:asciiTheme="minorHAnsi" w:hAnsiTheme="minorHAnsi"/>
                <w:sz w:val="20"/>
                <w:szCs w:val="20"/>
              </w:rPr>
            </w:pPr>
            <w:r w:rsidRPr="00D31C65">
              <w:rPr>
                <w:rFonts w:asciiTheme="minorHAnsi" w:hAnsiTheme="minorHAnsi"/>
                <w:sz w:val="20"/>
                <w:szCs w:val="20"/>
              </w:rPr>
              <w:t>Configuration électronique</w:t>
            </w:r>
          </w:p>
          <w:p w:rsidR="00D7424E" w:rsidRPr="00D31C65" w:rsidRDefault="00D7424E" w:rsidP="00D31C65">
            <w:pPr>
              <w:jc w:val="center"/>
              <w:rPr>
                <w:rFonts w:asciiTheme="minorHAnsi" w:hAnsiTheme="minorHAnsi"/>
                <w:sz w:val="20"/>
                <w:szCs w:val="20"/>
              </w:rPr>
            </w:pPr>
          </w:p>
        </w:tc>
        <w:tc>
          <w:tcPr>
            <w:tcW w:w="2520" w:type="dxa"/>
          </w:tcPr>
          <w:p w:rsidR="00D7424E" w:rsidRPr="00D31C65" w:rsidRDefault="00D7424E" w:rsidP="002A2273">
            <w:pPr>
              <w:rPr>
                <w:rFonts w:asciiTheme="minorHAnsi" w:hAnsiTheme="minorHAnsi"/>
                <w:sz w:val="20"/>
                <w:szCs w:val="20"/>
              </w:rPr>
            </w:pPr>
          </w:p>
        </w:tc>
        <w:tc>
          <w:tcPr>
            <w:tcW w:w="1672" w:type="dxa"/>
            <w:gridSpan w:val="2"/>
          </w:tcPr>
          <w:p w:rsidR="00D7424E" w:rsidRPr="00D31C65" w:rsidRDefault="00D7424E" w:rsidP="002A2273">
            <w:pPr>
              <w:rPr>
                <w:rFonts w:asciiTheme="minorHAnsi" w:hAnsiTheme="minorHAnsi"/>
                <w:sz w:val="20"/>
                <w:szCs w:val="20"/>
              </w:rPr>
            </w:pPr>
          </w:p>
        </w:tc>
        <w:tc>
          <w:tcPr>
            <w:tcW w:w="1701" w:type="dxa"/>
            <w:gridSpan w:val="3"/>
          </w:tcPr>
          <w:p w:rsidR="00D7424E" w:rsidRPr="00D31C65" w:rsidRDefault="00D7424E" w:rsidP="002A2273">
            <w:pPr>
              <w:rPr>
                <w:rFonts w:asciiTheme="minorHAnsi" w:hAnsiTheme="minorHAnsi"/>
                <w:sz w:val="20"/>
                <w:szCs w:val="20"/>
              </w:rPr>
            </w:pPr>
          </w:p>
        </w:tc>
        <w:tc>
          <w:tcPr>
            <w:tcW w:w="1629" w:type="dxa"/>
          </w:tcPr>
          <w:p w:rsidR="00D7424E" w:rsidRPr="00D31C65" w:rsidRDefault="00D7424E" w:rsidP="002A2273">
            <w:pPr>
              <w:rPr>
                <w:rFonts w:asciiTheme="minorHAnsi" w:hAnsiTheme="minorHAnsi"/>
                <w:sz w:val="20"/>
                <w:szCs w:val="20"/>
              </w:rPr>
            </w:pPr>
          </w:p>
        </w:tc>
      </w:tr>
      <w:tr w:rsidR="00D7424E" w:rsidRPr="00D31C65" w:rsidTr="00D7424E">
        <w:tc>
          <w:tcPr>
            <w:tcW w:w="1690" w:type="dxa"/>
          </w:tcPr>
          <w:p w:rsidR="00D7424E" w:rsidRPr="00C41788" w:rsidRDefault="00D7424E" w:rsidP="00D31C65">
            <w:pPr>
              <w:jc w:val="center"/>
              <w:rPr>
                <w:rFonts w:asciiTheme="minorHAnsi" w:hAnsiTheme="minorHAnsi"/>
                <w:b/>
                <w:sz w:val="20"/>
                <w:szCs w:val="20"/>
              </w:rPr>
            </w:pPr>
          </w:p>
          <w:p w:rsidR="00D7424E" w:rsidRPr="00C41788" w:rsidRDefault="00D7424E" w:rsidP="00D31C65">
            <w:pPr>
              <w:jc w:val="center"/>
              <w:rPr>
                <w:rFonts w:asciiTheme="minorHAnsi" w:hAnsiTheme="minorHAnsi"/>
                <w:b/>
                <w:sz w:val="20"/>
                <w:szCs w:val="20"/>
              </w:rPr>
            </w:pPr>
            <w:r w:rsidRPr="00C41788">
              <w:rPr>
                <w:rFonts w:asciiTheme="minorHAnsi" w:hAnsiTheme="minorHAnsi"/>
                <w:b/>
                <w:sz w:val="20"/>
                <w:szCs w:val="20"/>
              </w:rPr>
              <w:t>n</w:t>
            </w:r>
            <w:r w:rsidRPr="00C41788">
              <w:rPr>
                <w:rFonts w:asciiTheme="minorHAnsi" w:hAnsiTheme="minorHAnsi"/>
                <w:b/>
                <w:sz w:val="20"/>
                <w:szCs w:val="20"/>
                <w:vertAlign w:val="subscript"/>
              </w:rPr>
              <w:t>e</w:t>
            </w:r>
          </w:p>
          <w:p w:rsidR="00D7424E" w:rsidRPr="00C41788" w:rsidRDefault="00D7424E" w:rsidP="00D31C65">
            <w:pPr>
              <w:jc w:val="center"/>
              <w:rPr>
                <w:rFonts w:asciiTheme="minorHAnsi" w:hAnsiTheme="minorHAnsi"/>
                <w:b/>
                <w:sz w:val="20"/>
                <w:szCs w:val="20"/>
              </w:rPr>
            </w:pPr>
          </w:p>
        </w:tc>
        <w:tc>
          <w:tcPr>
            <w:tcW w:w="2520" w:type="dxa"/>
            <w:tcBorders>
              <w:bottom w:val="single" w:sz="4" w:space="0" w:color="auto"/>
            </w:tcBorders>
          </w:tcPr>
          <w:p w:rsidR="00D7424E" w:rsidRPr="00D31C65" w:rsidRDefault="00D7424E" w:rsidP="002A2273">
            <w:pPr>
              <w:rPr>
                <w:rFonts w:asciiTheme="minorHAnsi" w:hAnsiTheme="minorHAnsi"/>
                <w:sz w:val="20"/>
                <w:szCs w:val="20"/>
              </w:rPr>
            </w:pPr>
          </w:p>
        </w:tc>
        <w:tc>
          <w:tcPr>
            <w:tcW w:w="1672" w:type="dxa"/>
            <w:gridSpan w:val="2"/>
            <w:tcBorders>
              <w:bottom w:val="single" w:sz="4" w:space="0" w:color="auto"/>
            </w:tcBorders>
          </w:tcPr>
          <w:p w:rsidR="00D7424E" w:rsidRPr="00D31C65" w:rsidRDefault="00D7424E" w:rsidP="002A2273">
            <w:pPr>
              <w:rPr>
                <w:rFonts w:asciiTheme="minorHAnsi" w:hAnsiTheme="minorHAnsi"/>
                <w:sz w:val="20"/>
                <w:szCs w:val="20"/>
              </w:rPr>
            </w:pPr>
          </w:p>
        </w:tc>
        <w:tc>
          <w:tcPr>
            <w:tcW w:w="1701" w:type="dxa"/>
            <w:gridSpan w:val="3"/>
            <w:tcBorders>
              <w:bottom w:val="single" w:sz="4" w:space="0" w:color="auto"/>
            </w:tcBorders>
          </w:tcPr>
          <w:p w:rsidR="00D7424E" w:rsidRPr="00D31C65" w:rsidRDefault="00D7424E" w:rsidP="002A2273">
            <w:pPr>
              <w:rPr>
                <w:rFonts w:asciiTheme="minorHAnsi" w:hAnsiTheme="minorHAnsi"/>
                <w:sz w:val="20"/>
                <w:szCs w:val="20"/>
              </w:rPr>
            </w:pPr>
          </w:p>
        </w:tc>
        <w:tc>
          <w:tcPr>
            <w:tcW w:w="1629" w:type="dxa"/>
          </w:tcPr>
          <w:p w:rsidR="00D7424E" w:rsidRPr="00D31C65" w:rsidRDefault="00D7424E" w:rsidP="002A2273">
            <w:pPr>
              <w:rPr>
                <w:rFonts w:asciiTheme="minorHAnsi" w:hAnsiTheme="minorHAnsi"/>
                <w:sz w:val="20"/>
                <w:szCs w:val="20"/>
              </w:rPr>
            </w:pPr>
          </w:p>
        </w:tc>
      </w:tr>
      <w:tr w:rsidR="00D31C65" w:rsidRPr="00D31C65" w:rsidTr="002A2273">
        <w:tc>
          <w:tcPr>
            <w:tcW w:w="1690" w:type="dxa"/>
          </w:tcPr>
          <w:p w:rsidR="00D31C65" w:rsidRPr="00C41788" w:rsidRDefault="00D31C65" w:rsidP="00D31C65">
            <w:pPr>
              <w:jc w:val="center"/>
              <w:rPr>
                <w:rFonts w:asciiTheme="minorHAnsi" w:hAnsiTheme="minorHAnsi"/>
                <w:b/>
                <w:sz w:val="20"/>
                <w:szCs w:val="20"/>
              </w:rPr>
            </w:pPr>
          </w:p>
          <w:p w:rsidR="00D31C65" w:rsidRPr="00C41788" w:rsidRDefault="00D31C65" w:rsidP="00D31C65">
            <w:pPr>
              <w:jc w:val="center"/>
              <w:rPr>
                <w:rFonts w:asciiTheme="minorHAnsi" w:hAnsiTheme="minorHAnsi"/>
                <w:b/>
                <w:sz w:val="20"/>
                <w:szCs w:val="20"/>
                <w:vertAlign w:val="subscript"/>
              </w:rPr>
            </w:pPr>
            <w:r w:rsidRPr="00C41788">
              <w:rPr>
                <w:rFonts w:asciiTheme="minorHAnsi" w:hAnsiTheme="minorHAnsi"/>
                <w:b/>
                <w:sz w:val="20"/>
                <w:szCs w:val="20"/>
              </w:rPr>
              <w:t>n</w:t>
            </w:r>
            <w:r w:rsidRPr="00C41788">
              <w:rPr>
                <w:rFonts w:asciiTheme="minorHAnsi" w:hAnsiTheme="minorHAnsi"/>
                <w:b/>
                <w:sz w:val="20"/>
                <w:szCs w:val="20"/>
                <w:vertAlign w:val="subscript"/>
              </w:rPr>
              <w:t>t</w:t>
            </w:r>
          </w:p>
        </w:tc>
        <w:tc>
          <w:tcPr>
            <w:tcW w:w="2520" w:type="dxa"/>
            <w:tcBorders>
              <w:bottom w:val="single" w:sz="4" w:space="0" w:color="auto"/>
              <w:right w:val="nil"/>
            </w:tcBorders>
          </w:tcPr>
          <w:p w:rsidR="00D31C65" w:rsidRPr="00D31C65" w:rsidRDefault="00D31C65" w:rsidP="002A2273">
            <w:pPr>
              <w:rPr>
                <w:rFonts w:asciiTheme="minorHAnsi" w:hAnsiTheme="minorHAnsi"/>
                <w:sz w:val="20"/>
                <w:szCs w:val="20"/>
              </w:rPr>
            </w:pPr>
          </w:p>
          <w:p w:rsidR="00D31C65" w:rsidRPr="00D31C65" w:rsidRDefault="00D31C65" w:rsidP="002A2273">
            <w:pPr>
              <w:rPr>
                <w:rFonts w:asciiTheme="minorHAnsi" w:hAnsiTheme="minorHAnsi"/>
                <w:sz w:val="20"/>
                <w:szCs w:val="20"/>
              </w:rPr>
            </w:pPr>
          </w:p>
          <w:p w:rsidR="00D31C65" w:rsidRPr="00D31C65" w:rsidRDefault="00D31C65" w:rsidP="002A2273">
            <w:pPr>
              <w:rPr>
                <w:rFonts w:asciiTheme="minorHAnsi" w:hAnsiTheme="minorHAnsi"/>
                <w:sz w:val="20"/>
                <w:szCs w:val="20"/>
              </w:rPr>
            </w:pPr>
          </w:p>
        </w:tc>
        <w:tc>
          <w:tcPr>
            <w:tcW w:w="2699" w:type="dxa"/>
            <w:gridSpan w:val="4"/>
            <w:tcBorders>
              <w:left w:val="nil"/>
              <w:bottom w:val="single" w:sz="4" w:space="0" w:color="auto"/>
              <w:right w:val="nil"/>
            </w:tcBorders>
          </w:tcPr>
          <w:p w:rsidR="00D31C65" w:rsidRPr="00D31C65" w:rsidRDefault="00D31C65" w:rsidP="002A2273">
            <w:pPr>
              <w:rPr>
                <w:rFonts w:asciiTheme="minorHAnsi" w:hAnsiTheme="minorHAnsi"/>
                <w:sz w:val="20"/>
                <w:szCs w:val="20"/>
              </w:rPr>
            </w:pPr>
          </w:p>
        </w:tc>
        <w:tc>
          <w:tcPr>
            <w:tcW w:w="2303" w:type="dxa"/>
            <w:gridSpan w:val="2"/>
            <w:tcBorders>
              <w:left w:val="nil"/>
            </w:tcBorders>
          </w:tcPr>
          <w:p w:rsidR="00D31C65" w:rsidRPr="00D31C65" w:rsidRDefault="00D31C65" w:rsidP="002A2273">
            <w:pPr>
              <w:rPr>
                <w:rFonts w:asciiTheme="minorHAnsi" w:hAnsiTheme="minorHAnsi"/>
                <w:sz w:val="20"/>
                <w:szCs w:val="20"/>
              </w:rPr>
            </w:pPr>
          </w:p>
        </w:tc>
      </w:tr>
      <w:tr w:rsidR="00D31C65" w:rsidRPr="00D31C65" w:rsidTr="002A2273">
        <w:tc>
          <w:tcPr>
            <w:tcW w:w="1690" w:type="dxa"/>
          </w:tcPr>
          <w:p w:rsidR="00D31C65" w:rsidRPr="00C41788" w:rsidRDefault="00D31C65" w:rsidP="00D31C65">
            <w:pPr>
              <w:jc w:val="center"/>
              <w:rPr>
                <w:rFonts w:asciiTheme="minorHAnsi" w:hAnsiTheme="minorHAnsi"/>
                <w:b/>
                <w:sz w:val="20"/>
                <w:szCs w:val="20"/>
              </w:rPr>
            </w:pPr>
          </w:p>
          <w:p w:rsidR="00D31C65" w:rsidRPr="00C41788" w:rsidRDefault="00D31C65" w:rsidP="00D31C65">
            <w:pPr>
              <w:jc w:val="center"/>
              <w:rPr>
                <w:rFonts w:asciiTheme="minorHAnsi" w:hAnsiTheme="minorHAnsi"/>
                <w:b/>
                <w:sz w:val="20"/>
                <w:szCs w:val="20"/>
                <w:vertAlign w:val="subscript"/>
              </w:rPr>
            </w:pPr>
            <w:proofErr w:type="spellStart"/>
            <w:r w:rsidRPr="00C41788">
              <w:rPr>
                <w:rFonts w:asciiTheme="minorHAnsi" w:hAnsiTheme="minorHAnsi"/>
                <w:b/>
                <w:sz w:val="20"/>
                <w:szCs w:val="20"/>
              </w:rPr>
              <w:t>n</w:t>
            </w:r>
            <w:r w:rsidRPr="00C41788">
              <w:rPr>
                <w:rFonts w:asciiTheme="minorHAnsi" w:hAnsiTheme="minorHAnsi"/>
                <w:b/>
                <w:sz w:val="20"/>
                <w:szCs w:val="20"/>
                <w:vertAlign w:val="subscript"/>
              </w:rPr>
              <w:t>d</w:t>
            </w:r>
            <w:proofErr w:type="spellEnd"/>
          </w:p>
        </w:tc>
        <w:tc>
          <w:tcPr>
            <w:tcW w:w="2520" w:type="dxa"/>
            <w:tcBorders>
              <w:right w:val="nil"/>
            </w:tcBorders>
          </w:tcPr>
          <w:p w:rsidR="00D31C65" w:rsidRPr="00D31C65" w:rsidRDefault="00D31C65" w:rsidP="002A2273">
            <w:pPr>
              <w:rPr>
                <w:rFonts w:asciiTheme="minorHAnsi" w:hAnsiTheme="minorHAnsi"/>
                <w:sz w:val="20"/>
                <w:szCs w:val="20"/>
              </w:rPr>
            </w:pPr>
          </w:p>
          <w:p w:rsidR="00D31C65" w:rsidRPr="00D31C65" w:rsidRDefault="00D31C65" w:rsidP="002A2273">
            <w:pPr>
              <w:rPr>
                <w:rFonts w:asciiTheme="minorHAnsi" w:hAnsiTheme="minorHAnsi"/>
                <w:sz w:val="20"/>
                <w:szCs w:val="20"/>
              </w:rPr>
            </w:pPr>
          </w:p>
          <w:p w:rsidR="00D31C65" w:rsidRPr="00D31C65" w:rsidRDefault="00D31C65" w:rsidP="002A2273">
            <w:pPr>
              <w:rPr>
                <w:rFonts w:asciiTheme="minorHAnsi" w:hAnsiTheme="minorHAnsi"/>
                <w:sz w:val="20"/>
                <w:szCs w:val="20"/>
              </w:rPr>
            </w:pPr>
          </w:p>
        </w:tc>
        <w:tc>
          <w:tcPr>
            <w:tcW w:w="2699" w:type="dxa"/>
            <w:gridSpan w:val="4"/>
            <w:tcBorders>
              <w:left w:val="nil"/>
              <w:bottom w:val="single" w:sz="4" w:space="0" w:color="auto"/>
              <w:right w:val="nil"/>
            </w:tcBorders>
          </w:tcPr>
          <w:p w:rsidR="00D31C65" w:rsidRPr="00D31C65" w:rsidRDefault="00D31C65" w:rsidP="002A2273">
            <w:pPr>
              <w:rPr>
                <w:rFonts w:asciiTheme="minorHAnsi" w:hAnsiTheme="minorHAnsi"/>
                <w:sz w:val="20"/>
                <w:szCs w:val="20"/>
              </w:rPr>
            </w:pPr>
          </w:p>
        </w:tc>
        <w:tc>
          <w:tcPr>
            <w:tcW w:w="2303" w:type="dxa"/>
            <w:gridSpan w:val="2"/>
            <w:tcBorders>
              <w:left w:val="nil"/>
            </w:tcBorders>
          </w:tcPr>
          <w:p w:rsidR="00D31C65" w:rsidRPr="00D31C65" w:rsidRDefault="00D31C65" w:rsidP="002A2273">
            <w:pPr>
              <w:rPr>
                <w:rFonts w:asciiTheme="minorHAnsi" w:hAnsiTheme="minorHAnsi"/>
                <w:sz w:val="20"/>
                <w:szCs w:val="20"/>
              </w:rPr>
            </w:pPr>
          </w:p>
        </w:tc>
      </w:tr>
      <w:tr w:rsidR="00D31C65" w:rsidRPr="00D31C65" w:rsidTr="002A2273">
        <w:tc>
          <w:tcPr>
            <w:tcW w:w="1690" w:type="dxa"/>
          </w:tcPr>
          <w:p w:rsidR="00D31C65" w:rsidRPr="00D31C65" w:rsidRDefault="00D31C65" w:rsidP="00D31C65">
            <w:pPr>
              <w:jc w:val="center"/>
              <w:rPr>
                <w:rFonts w:asciiTheme="minorHAnsi" w:hAnsiTheme="minorHAnsi"/>
                <w:sz w:val="20"/>
                <w:szCs w:val="20"/>
              </w:rPr>
            </w:pPr>
            <w:r w:rsidRPr="00D31C65">
              <w:rPr>
                <w:rFonts w:asciiTheme="minorHAnsi" w:hAnsiTheme="minorHAnsi"/>
                <w:sz w:val="20"/>
                <w:szCs w:val="20"/>
              </w:rPr>
              <w:t>Répartition des doublets et nature des doublets</w:t>
            </w:r>
          </w:p>
        </w:tc>
        <w:tc>
          <w:tcPr>
            <w:tcW w:w="3240" w:type="dxa"/>
            <w:gridSpan w:val="2"/>
          </w:tcPr>
          <w:p w:rsidR="00D31C65" w:rsidRPr="00D31C65" w:rsidRDefault="00D31C65" w:rsidP="002A2273">
            <w:pPr>
              <w:rPr>
                <w:rFonts w:asciiTheme="minorHAnsi" w:hAnsiTheme="minorHAnsi"/>
                <w:sz w:val="20"/>
                <w:szCs w:val="20"/>
              </w:rPr>
            </w:pPr>
          </w:p>
        </w:tc>
        <w:tc>
          <w:tcPr>
            <w:tcW w:w="1979" w:type="dxa"/>
            <w:gridSpan w:val="3"/>
            <w:tcBorders>
              <w:right w:val="nil"/>
            </w:tcBorders>
          </w:tcPr>
          <w:p w:rsidR="00D31C65" w:rsidRPr="00D31C65" w:rsidRDefault="00D31C65" w:rsidP="002A2273">
            <w:pPr>
              <w:rPr>
                <w:rFonts w:asciiTheme="minorHAnsi" w:hAnsiTheme="minorHAnsi"/>
                <w:sz w:val="20"/>
                <w:szCs w:val="20"/>
              </w:rPr>
            </w:pPr>
          </w:p>
        </w:tc>
        <w:tc>
          <w:tcPr>
            <w:tcW w:w="2303" w:type="dxa"/>
            <w:gridSpan w:val="2"/>
            <w:tcBorders>
              <w:left w:val="nil"/>
            </w:tcBorders>
          </w:tcPr>
          <w:p w:rsidR="00D31C65" w:rsidRPr="00D31C65" w:rsidRDefault="00D31C65" w:rsidP="002A2273">
            <w:pPr>
              <w:rPr>
                <w:rFonts w:asciiTheme="minorHAnsi" w:hAnsiTheme="minorHAnsi"/>
                <w:sz w:val="20"/>
                <w:szCs w:val="20"/>
              </w:rPr>
            </w:pPr>
          </w:p>
        </w:tc>
      </w:tr>
      <w:tr w:rsidR="00D31C65" w:rsidRPr="00D31C65" w:rsidTr="002A2273">
        <w:tc>
          <w:tcPr>
            <w:tcW w:w="1690" w:type="dxa"/>
          </w:tcPr>
          <w:p w:rsidR="00D31C65" w:rsidRDefault="00D31C65" w:rsidP="00D31C65">
            <w:pPr>
              <w:jc w:val="center"/>
              <w:rPr>
                <w:rFonts w:asciiTheme="minorHAnsi" w:hAnsiTheme="minorHAnsi"/>
                <w:sz w:val="20"/>
                <w:szCs w:val="20"/>
              </w:rPr>
            </w:pPr>
          </w:p>
          <w:p w:rsidR="00D31C65" w:rsidRPr="00D31C65" w:rsidRDefault="00D31C65" w:rsidP="00D31C65">
            <w:pPr>
              <w:jc w:val="center"/>
              <w:rPr>
                <w:rFonts w:asciiTheme="minorHAnsi" w:hAnsiTheme="minorHAnsi"/>
                <w:sz w:val="20"/>
                <w:szCs w:val="20"/>
              </w:rPr>
            </w:pPr>
            <w:r w:rsidRPr="00D31C65">
              <w:rPr>
                <w:rFonts w:asciiTheme="minorHAnsi" w:hAnsiTheme="minorHAnsi"/>
                <w:sz w:val="20"/>
                <w:szCs w:val="20"/>
              </w:rPr>
              <w:t>Conclusion</w:t>
            </w:r>
          </w:p>
          <w:p w:rsidR="00D31C65" w:rsidRPr="00D31C65" w:rsidRDefault="00D31C65" w:rsidP="00D31C65">
            <w:pPr>
              <w:jc w:val="center"/>
              <w:rPr>
                <w:rFonts w:asciiTheme="minorHAnsi" w:hAnsiTheme="minorHAnsi"/>
                <w:sz w:val="20"/>
                <w:szCs w:val="20"/>
              </w:rPr>
            </w:pPr>
          </w:p>
        </w:tc>
        <w:tc>
          <w:tcPr>
            <w:tcW w:w="2520" w:type="dxa"/>
            <w:tcBorders>
              <w:right w:val="nil"/>
            </w:tcBorders>
          </w:tcPr>
          <w:p w:rsidR="00D31C65" w:rsidRPr="00D31C65" w:rsidRDefault="00D31C65" w:rsidP="002A2273">
            <w:pPr>
              <w:rPr>
                <w:rFonts w:asciiTheme="minorHAnsi" w:hAnsiTheme="minorHAnsi"/>
                <w:sz w:val="20"/>
                <w:szCs w:val="20"/>
              </w:rPr>
            </w:pPr>
          </w:p>
        </w:tc>
        <w:tc>
          <w:tcPr>
            <w:tcW w:w="2699" w:type="dxa"/>
            <w:gridSpan w:val="4"/>
            <w:tcBorders>
              <w:left w:val="nil"/>
              <w:right w:val="nil"/>
            </w:tcBorders>
          </w:tcPr>
          <w:p w:rsidR="00D31C65" w:rsidRPr="00D31C65" w:rsidRDefault="00D31C65" w:rsidP="002A2273">
            <w:pPr>
              <w:rPr>
                <w:rFonts w:asciiTheme="minorHAnsi" w:hAnsiTheme="minorHAnsi"/>
                <w:sz w:val="20"/>
                <w:szCs w:val="20"/>
              </w:rPr>
            </w:pPr>
          </w:p>
        </w:tc>
        <w:tc>
          <w:tcPr>
            <w:tcW w:w="2303" w:type="dxa"/>
            <w:gridSpan w:val="2"/>
            <w:tcBorders>
              <w:left w:val="nil"/>
            </w:tcBorders>
          </w:tcPr>
          <w:p w:rsidR="00D31C65" w:rsidRPr="00D31C65" w:rsidRDefault="00D31C65" w:rsidP="002A2273">
            <w:pPr>
              <w:rPr>
                <w:rFonts w:asciiTheme="minorHAnsi" w:hAnsiTheme="minorHAnsi"/>
                <w:sz w:val="20"/>
                <w:szCs w:val="20"/>
              </w:rPr>
            </w:pPr>
          </w:p>
        </w:tc>
      </w:tr>
    </w:tbl>
    <w:p w:rsidR="00E061F9" w:rsidRDefault="00E061F9" w:rsidP="00DB4D98">
      <w:pPr>
        <w:pStyle w:val="Sansinterligne"/>
        <w:rPr>
          <w:b/>
          <w:u w:val="single"/>
        </w:rPr>
      </w:pPr>
    </w:p>
    <w:p w:rsidR="00E061F9" w:rsidRDefault="00E061F9" w:rsidP="00DB4D98">
      <w:pPr>
        <w:pStyle w:val="Sansinterligne"/>
        <w:rPr>
          <w:b/>
          <w:u w:val="single"/>
        </w:rPr>
      </w:pPr>
    </w:p>
    <w:p w:rsidR="0020135E" w:rsidRDefault="0020135E" w:rsidP="00DB4D98">
      <w:pPr>
        <w:pStyle w:val="Sansinterligne"/>
        <w:rPr>
          <w:b/>
          <w:u w:val="single"/>
        </w:rPr>
      </w:pPr>
    </w:p>
    <w:p w:rsidR="0020135E" w:rsidRDefault="0020135E" w:rsidP="00DB4D98">
      <w:pPr>
        <w:pStyle w:val="Sansinterligne"/>
        <w:rPr>
          <w:b/>
          <w:u w:val="single"/>
        </w:rPr>
      </w:pPr>
    </w:p>
    <w:p w:rsidR="00D7424E" w:rsidRDefault="00D7424E" w:rsidP="00DB4D98">
      <w:pPr>
        <w:pStyle w:val="Sansinterligne"/>
        <w:rPr>
          <w:sz w:val="20"/>
          <w:szCs w:val="20"/>
        </w:rPr>
      </w:pPr>
      <w:r w:rsidRPr="00D7424E">
        <w:rPr>
          <w:i/>
          <w:sz w:val="20"/>
          <w:szCs w:val="20"/>
        </w:rPr>
        <w:t>La représentation de Lewis, malheureusement, ne donne aucune indication sur la répartition des atomes dans l'espace</w:t>
      </w:r>
      <w:r w:rsidR="00021F64">
        <w:rPr>
          <w:i/>
          <w:sz w:val="20"/>
          <w:szCs w:val="20"/>
        </w:rPr>
        <w:t> !!</w:t>
      </w:r>
    </w:p>
    <w:p w:rsidR="0020135E" w:rsidRDefault="0020135E" w:rsidP="00DB4D98">
      <w:pPr>
        <w:pStyle w:val="Sansinterligne"/>
        <w:rPr>
          <w:b/>
          <w:sz w:val="20"/>
          <w:szCs w:val="20"/>
          <w:u w:val="single"/>
        </w:rPr>
      </w:pPr>
    </w:p>
    <w:p w:rsidR="0020135E" w:rsidRDefault="0020135E" w:rsidP="00DB4D98">
      <w:pPr>
        <w:pStyle w:val="Sansinterligne"/>
        <w:rPr>
          <w:b/>
          <w:sz w:val="20"/>
          <w:szCs w:val="20"/>
          <w:u w:val="single"/>
        </w:rPr>
      </w:pPr>
    </w:p>
    <w:p w:rsidR="0020135E" w:rsidRDefault="0020135E" w:rsidP="00DB4D98">
      <w:pPr>
        <w:pStyle w:val="Sansinterligne"/>
        <w:rPr>
          <w:b/>
          <w:sz w:val="20"/>
          <w:szCs w:val="20"/>
          <w:u w:val="single"/>
        </w:rPr>
      </w:pPr>
    </w:p>
    <w:p w:rsidR="00BD1400" w:rsidRDefault="00BD1400" w:rsidP="00DB4D98">
      <w:pPr>
        <w:pStyle w:val="Sansinterligne"/>
        <w:rPr>
          <w:b/>
          <w:sz w:val="20"/>
          <w:szCs w:val="20"/>
          <w:u w:val="single"/>
        </w:rPr>
      </w:pPr>
    </w:p>
    <w:p w:rsidR="00BD1400" w:rsidRDefault="00BD1400" w:rsidP="00DB4D98">
      <w:pPr>
        <w:pStyle w:val="Sansinterligne"/>
        <w:rPr>
          <w:b/>
          <w:sz w:val="20"/>
          <w:szCs w:val="20"/>
          <w:u w:val="single"/>
        </w:rPr>
      </w:pPr>
    </w:p>
    <w:p w:rsidR="00BD1400" w:rsidRDefault="00BD1400" w:rsidP="00DB4D98">
      <w:pPr>
        <w:pStyle w:val="Sansinterligne"/>
        <w:rPr>
          <w:b/>
          <w:sz w:val="20"/>
          <w:szCs w:val="20"/>
          <w:u w:val="single"/>
        </w:rPr>
      </w:pPr>
    </w:p>
    <w:p w:rsidR="00021F64" w:rsidRDefault="00021F64" w:rsidP="00DB4D98">
      <w:pPr>
        <w:pStyle w:val="Sansinterligne"/>
        <w:rPr>
          <w:b/>
          <w:sz w:val="20"/>
          <w:szCs w:val="20"/>
          <w:u w:val="single"/>
        </w:rPr>
      </w:pPr>
    </w:p>
    <w:p w:rsidR="00BD1400" w:rsidRDefault="00BD1400" w:rsidP="00DB4D98">
      <w:pPr>
        <w:pStyle w:val="Sansinterligne"/>
        <w:rPr>
          <w:b/>
          <w:sz w:val="20"/>
          <w:szCs w:val="20"/>
          <w:u w:val="single"/>
        </w:rPr>
      </w:pPr>
    </w:p>
    <w:p w:rsidR="003A60FC" w:rsidRDefault="003A60FC" w:rsidP="00DB4D98">
      <w:pPr>
        <w:pStyle w:val="Sansinterligne"/>
        <w:rPr>
          <w:b/>
          <w:sz w:val="20"/>
          <w:szCs w:val="20"/>
          <w:u w:val="single"/>
        </w:rPr>
      </w:pPr>
    </w:p>
    <w:p w:rsidR="00D7424E" w:rsidRDefault="00D7424E" w:rsidP="00DB4D98">
      <w:pPr>
        <w:pStyle w:val="Sansinterligne"/>
        <w:rPr>
          <w:b/>
          <w:sz w:val="20"/>
          <w:szCs w:val="20"/>
        </w:rPr>
      </w:pPr>
      <w:r w:rsidRPr="00D7424E">
        <w:rPr>
          <w:b/>
          <w:sz w:val="20"/>
          <w:szCs w:val="20"/>
          <w:u w:val="single"/>
        </w:rPr>
        <w:lastRenderedPageBreak/>
        <w:t>III/ Représentation à 3 dimension</w:t>
      </w:r>
      <w:r>
        <w:rPr>
          <w:b/>
          <w:sz w:val="20"/>
          <w:szCs w:val="20"/>
          <w:u w:val="single"/>
        </w:rPr>
        <w:t>s</w:t>
      </w:r>
      <w:r w:rsidRPr="00D7424E">
        <w:rPr>
          <w:b/>
          <w:sz w:val="20"/>
          <w:szCs w:val="20"/>
          <w:u w:val="single"/>
        </w:rPr>
        <w:t> </w:t>
      </w:r>
      <w:r w:rsidRPr="00413330">
        <w:rPr>
          <w:b/>
          <w:sz w:val="20"/>
          <w:szCs w:val="20"/>
        </w:rPr>
        <w:t xml:space="preserve">: La représentation de </w:t>
      </w:r>
      <w:proofErr w:type="spellStart"/>
      <w:r w:rsidRPr="00413330">
        <w:rPr>
          <w:b/>
          <w:sz w:val="20"/>
          <w:szCs w:val="20"/>
        </w:rPr>
        <w:t>Cram</w:t>
      </w:r>
      <w:proofErr w:type="spellEnd"/>
    </w:p>
    <w:p w:rsidR="00413330" w:rsidRDefault="00413330" w:rsidP="00DB4D98">
      <w:pPr>
        <w:pStyle w:val="Sansinterligne"/>
        <w:rPr>
          <w:b/>
          <w:sz w:val="20"/>
          <w:szCs w:val="20"/>
        </w:rPr>
      </w:pPr>
    </w:p>
    <w:tbl>
      <w:tblPr>
        <w:tblW w:w="0" w:type="auto"/>
        <w:tblLook w:val="01E0" w:firstRow="1" w:lastRow="1" w:firstColumn="1" w:lastColumn="1" w:noHBand="0" w:noVBand="0"/>
      </w:tblPr>
      <w:tblGrid>
        <w:gridCol w:w="4838"/>
        <w:gridCol w:w="3559"/>
      </w:tblGrid>
      <w:tr w:rsidR="00413330" w:rsidRPr="00413330" w:rsidTr="00413330">
        <w:trPr>
          <w:trHeight w:val="1051"/>
        </w:trPr>
        <w:tc>
          <w:tcPr>
            <w:tcW w:w="4838" w:type="dxa"/>
          </w:tcPr>
          <w:p w:rsidR="00413330" w:rsidRPr="00167048" w:rsidRDefault="00021F64" w:rsidP="002A2273">
            <w:pPr>
              <w:pStyle w:val="NormalWeb"/>
              <w:ind w:right="-108"/>
              <w:rPr>
                <w:rFonts w:asciiTheme="minorHAnsi" w:hAnsiTheme="minorHAnsi"/>
                <w:i/>
                <w:sz w:val="20"/>
                <w:szCs w:val="20"/>
              </w:rPr>
            </w:pPr>
            <w:r w:rsidRPr="00167048">
              <w:rPr>
                <w:rFonts w:asciiTheme="minorHAnsi" w:hAnsiTheme="minorHAnsi"/>
                <w:i/>
                <w:noProof/>
                <w:sz w:val="20"/>
                <w:szCs w:val="20"/>
                <w:lang w:eastAsia="en-US"/>
              </w:rPr>
              <w:pict>
                <v:shapetype id="_x0000_t202" coordsize="21600,21600" o:spt="202" path="m,l,21600r21600,l21600,xe">
                  <v:stroke joinstyle="miter"/>
                  <v:path gradientshapeok="t" o:connecttype="rect"/>
                </v:shapetype>
                <v:shape id="_x0000_s1031" type="#_x0000_t202" style="position:absolute;margin-left:232.5pt;margin-top:16.7pt;width:208.7pt;height:74.15pt;z-index:251666432;mso-width-relative:margin;mso-height-relative:margin" strokecolor="white [3212]">
                  <v:textbox>
                    <w:txbxContent>
                      <w:p w:rsidR="00413330" w:rsidRDefault="00413330">
                        <w:r w:rsidRPr="00413330">
                          <w:rPr>
                            <w:noProof/>
                          </w:rPr>
                          <w:drawing>
                            <wp:inline distT="0" distB="0" distL="0" distR="0">
                              <wp:extent cx="2528474" cy="846162"/>
                              <wp:effectExtent l="19050" t="0" r="5176" b="0"/>
                              <wp:docPr id="2" name="Image 1" descr="Conventions_liai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entions_liaisons"/>
                                      <pic:cNvPicPr>
                                        <a:picLocks noChangeAspect="1" noChangeArrowheads="1"/>
                                      </pic:cNvPicPr>
                                    </pic:nvPicPr>
                                    <pic:blipFill>
                                      <a:blip r:embed="rId7"/>
                                      <a:srcRect/>
                                      <a:stretch>
                                        <a:fillRect/>
                                      </a:stretch>
                                    </pic:blipFill>
                                    <pic:spPr bwMode="auto">
                                      <a:xfrm>
                                        <a:off x="0" y="0"/>
                                        <a:ext cx="2540525" cy="850195"/>
                                      </a:xfrm>
                                      <a:prstGeom prst="rect">
                                        <a:avLst/>
                                      </a:prstGeom>
                                      <a:noFill/>
                                      <a:ln w="9525">
                                        <a:noFill/>
                                        <a:miter lim="800000"/>
                                        <a:headEnd/>
                                        <a:tailEnd/>
                                      </a:ln>
                                    </pic:spPr>
                                  </pic:pic>
                                </a:graphicData>
                              </a:graphic>
                            </wp:inline>
                          </w:drawing>
                        </w:r>
                      </w:p>
                    </w:txbxContent>
                  </v:textbox>
                </v:shape>
              </w:pict>
            </w:r>
            <w:r w:rsidR="00413330" w:rsidRPr="00167048">
              <w:rPr>
                <w:rFonts w:asciiTheme="minorHAnsi" w:hAnsiTheme="minorHAnsi"/>
                <w:i/>
                <w:sz w:val="20"/>
                <w:szCs w:val="20"/>
              </w:rPr>
              <w:t xml:space="preserve">Le modèle de </w:t>
            </w:r>
            <w:proofErr w:type="spellStart"/>
            <w:r w:rsidR="00413330" w:rsidRPr="00167048">
              <w:rPr>
                <w:rFonts w:asciiTheme="minorHAnsi" w:hAnsiTheme="minorHAnsi"/>
                <w:i/>
                <w:sz w:val="20"/>
                <w:szCs w:val="20"/>
              </w:rPr>
              <w:t>Cram</w:t>
            </w:r>
            <w:proofErr w:type="spellEnd"/>
            <w:r w:rsidR="00413330" w:rsidRPr="00167048">
              <w:rPr>
                <w:rFonts w:asciiTheme="minorHAnsi" w:hAnsiTheme="minorHAnsi"/>
                <w:i/>
                <w:sz w:val="20"/>
                <w:szCs w:val="20"/>
              </w:rPr>
              <w:t xml:space="preserve"> permet d'aborder la géométrie spatiale de la molécule. </w:t>
            </w:r>
          </w:p>
          <w:p w:rsidR="00413330" w:rsidRPr="00413330" w:rsidRDefault="00413330" w:rsidP="002A2273">
            <w:pPr>
              <w:pStyle w:val="NormalWeb"/>
              <w:ind w:right="-108"/>
              <w:rPr>
                <w:rFonts w:asciiTheme="minorHAnsi" w:hAnsiTheme="minorHAnsi"/>
                <w:sz w:val="20"/>
                <w:szCs w:val="20"/>
              </w:rPr>
            </w:pPr>
            <w:r w:rsidRPr="00167048">
              <w:rPr>
                <w:rFonts w:asciiTheme="minorHAnsi" w:hAnsiTheme="minorHAnsi"/>
                <w:i/>
                <w:sz w:val="20"/>
                <w:szCs w:val="20"/>
              </w:rPr>
              <w:t xml:space="preserve">Dans le modèle de </w:t>
            </w:r>
            <w:proofErr w:type="spellStart"/>
            <w:r w:rsidRPr="00167048">
              <w:rPr>
                <w:rFonts w:asciiTheme="minorHAnsi" w:hAnsiTheme="minorHAnsi"/>
                <w:i/>
                <w:sz w:val="20"/>
                <w:szCs w:val="20"/>
              </w:rPr>
              <w:t>Cram</w:t>
            </w:r>
            <w:proofErr w:type="spellEnd"/>
            <w:r w:rsidRPr="00167048">
              <w:rPr>
                <w:rFonts w:asciiTheme="minorHAnsi" w:hAnsiTheme="minorHAnsi"/>
                <w:i/>
                <w:sz w:val="20"/>
                <w:szCs w:val="20"/>
              </w:rPr>
              <w:t xml:space="preserve"> les liaisons entre atomes sont modélisées de la façon suivante :</w:t>
            </w:r>
          </w:p>
        </w:tc>
        <w:tc>
          <w:tcPr>
            <w:tcW w:w="3559" w:type="dxa"/>
          </w:tcPr>
          <w:p w:rsidR="00413330" w:rsidRPr="00413330" w:rsidRDefault="00413330" w:rsidP="002A2273">
            <w:pPr>
              <w:pStyle w:val="NormalWeb"/>
              <w:ind w:right="-108"/>
              <w:jc w:val="right"/>
              <w:rPr>
                <w:rFonts w:asciiTheme="minorHAnsi" w:hAnsiTheme="minorHAnsi"/>
                <w:sz w:val="20"/>
                <w:szCs w:val="20"/>
              </w:rPr>
            </w:pPr>
          </w:p>
        </w:tc>
      </w:tr>
    </w:tbl>
    <w:p w:rsidR="00413330" w:rsidRDefault="00413330" w:rsidP="00413330">
      <w:pPr>
        <w:pStyle w:val="NormalWeb"/>
        <w:ind w:right="-108"/>
        <w:rPr>
          <w:rFonts w:asciiTheme="minorHAnsi" w:hAnsiTheme="minorHAnsi"/>
          <w:sz w:val="20"/>
          <w:szCs w:val="20"/>
        </w:rPr>
      </w:pPr>
    </w:p>
    <w:p w:rsidR="00167048" w:rsidRDefault="00413330" w:rsidP="00167048">
      <w:pPr>
        <w:pStyle w:val="NormalWeb"/>
        <w:ind w:right="-108" w:firstLine="708"/>
        <w:jc w:val="both"/>
        <w:rPr>
          <w:rFonts w:asciiTheme="minorHAnsi" w:hAnsiTheme="minorHAnsi"/>
          <w:i/>
          <w:sz w:val="20"/>
          <w:szCs w:val="20"/>
        </w:rPr>
      </w:pPr>
      <w:r w:rsidRPr="00167048">
        <w:rPr>
          <w:rFonts w:asciiTheme="minorHAnsi" w:hAnsiTheme="minorHAnsi"/>
          <w:i/>
          <w:sz w:val="20"/>
          <w:szCs w:val="20"/>
        </w:rPr>
        <w:t xml:space="preserve">Cette représentation de </w:t>
      </w:r>
      <w:proofErr w:type="spellStart"/>
      <w:r w:rsidRPr="00167048">
        <w:rPr>
          <w:rFonts w:asciiTheme="minorHAnsi" w:hAnsiTheme="minorHAnsi"/>
          <w:i/>
          <w:sz w:val="20"/>
          <w:szCs w:val="20"/>
        </w:rPr>
        <w:t>Cram</w:t>
      </w:r>
      <w:proofErr w:type="spellEnd"/>
      <w:r w:rsidRPr="00167048">
        <w:rPr>
          <w:rFonts w:asciiTheme="minorHAnsi" w:hAnsiTheme="minorHAnsi"/>
          <w:i/>
          <w:sz w:val="20"/>
          <w:szCs w:val="20"/>
        </w:rPr>
        <w:t xml:space="preserve"> s'obtient en tenant compte du fait que les doublets liants ou non liants, formés de deux électrons négatifs, se repoussent électriquement et se placent de façon à être le plus éloigné les uns des autres.</w:t>
      </w:r>
    </w:p>
    <w:p w:rsidR="00167048" w:rsidRDefault="00167048" w:rsidP="00167048">
      <w:pPr>
        <w:pStyle w:val="NormalWeb"/>
        <w:ind w:right="-108" w:firstLine="708"/>
        <w:jc w:val="both"/>
        <w:rPr>
          <w:rFonts w:asciiTheme="minorHAnsi" w:hAnsiTheme="minorHAnsi"/>
          <w:i/>
          <w:sz w:val="20"/>
          <w:szCs w:val="20"/>
        </w:rPr>
      </w:pPr>
      <w:r>
        <w:rPr>
          <w:rFonts w:asciiTheme="minorHAnsi" w:hAnsiTheme="minorHAnsi"/>
          <w:i/>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1.9pt;margin-top:.65pt;width:24.75pt;height:12pt;z-index:251667456"/>
        </w:pict>
      </w:r>
      <w:r>
        <w:rPr>
          <w:rFonts w:asciiTheme="minorHAnsi" w:hAnsiTheme="minorHAnsi"/>
          <w:i/>
          <w:sz w:val="20"/>
          <w:szCs w:val="20"/>
        </w:rPr>
        <w:t>Nous admettrons que la répulsion de 4 doublets autour d’un atome central génère une disposition spatiale tétraédrique avec un angle de 109 degrés entre chaque liaison</w:t>
      </w:r>
      <w:bookmarkStart w:id="0" w:name="_GoBack"/>
      <w:bookmarkEnd w:id="0"/>
      <w:r>
        <w:rPr>
          <w:rFonts w:asciiTheme="minorHAnsi" w:hAnsiTheme="minorHAnsi"/>
          <w:i/>
          <w:sz w:val="20"/>
          <w:szCs w:val="20"/>
        </w:rPr>
        <w:t>.</w:t>
      </w:r>
    </w:p>
    <w:p w:rsidR="00413330" w:rsidRPr="00167048" w:rsidRDefault="00167048" w:rsidP="00167048">
      <w:pPr>
        <w:pStyle w:val="NormalWeb"/>
        <w:ind w:right="-108" w:firstLine="708"/>
        <w:jc w:val="both"/>
        <w:rPr>
          <w:rFonts w:asciiTheme="minorHAnsi" w:hAnsiTheme="minorHAnsi"/>
          <w:i/>
          <w:sz w:val="20"/>
          <w:szCs w:val="20"/>
        </w:rPr>
      </w:pPr>
      <w:r>
        <w:rPr>
          <w:rFonts w:asciiTheme="minorHAnsi" w:hAnsiTheme="minorHAnsi"/>
          <w:i/>
          <w:sz w:val="20"/>
          <w:szCs w:val="20"/>
        </w:rPr>
        <w:t xml:space="preserve">Nous admettrons également qu’une liaison covalente double et une liaison covalente triple se comporte comme un seul doublet liant  </w:t>
      </w:r>
    </w:p>
    <w:p w:rsidR="00593A2F" w:rsidRDefault="00593A2F" w:rsidP="00413330">
      <w:pPr>
        <w:pStyle w:val="NormalWeb"/>
        <w:ind w:right="-108"/>
        <w:jc w:val="both"/>
        <w:rPr>
          <w:rFonts w:asciiTheme="minorHAnsi" w:hAnsiTheme="minorHAnsi"/>
          <w:sz w:val="20"/>
          <w:szCs w:val="20"/>
        </w:rPr>
      </w:pPr>
    </w:p>
    <w:p w:rsidR="00C0099A" w:rsidRPr="00C0099A" w:rsidRDefault="004877F8" w:rsidP="00413330">
      <w:pPr>
        <w:pStyle w:val="NormalWeb"/>
        <w:ind w:right="-108"/>
        <w:jc w:val="both"/>
        <w:rPr>
          <w:rFonts w:asciiTheme="minorHAnsi" w:hAnsiTheme="minorHAnsi"/>
          <w:i/>
          <w:sz w:val="20"/>
          <w:szCs w:val="20"/>
        </w:rPr>
      </w:pPr>
      <w:r>
        <w:rPr>
          <w:rFonts w:asciiTheme="minorHAnsi" w:hAnsiTheme="minorHAnsi"/>
          <w:i/>
          <w:sz w:val="20"/>
          <w:szCs w:val="20"/>
        </w:rPr>
        <w:t>A l’aide de la boite de modèles moléculaires réaliser les édifices suivants et c</w:t>
      </w:r>
      <w:r w:rsidR="00C0099A" w:rsidRPr="00C0099A">
        <w:rPr>
          <w:rFonts w:asciiTheme="minorHAnsi" w:hAnsiTheme="minorHAnsi"/>
          <w:i/>
          <w:sz w:val="20"/>
          <w:szCs w:val="20"/>
        </w:rPr>
        <w:t>ompléter le tableau</w:t>
      </w:r>
      <w:r w:rsidR="00C0099A">
        <w:rPr>
          <w:rFonts w:asciiTheme="minorHAnsi" w:hAnsiTheme="minorHAnsi"/>
          <w:i/>
          <w:sz w:val="20"/>
          <w:szCs w:val="20"/>
        </w:rPr>
        <w:t xml:space="preserve"> </w:t>
      </w:r>
      <w:r w:rsidR="00C0099A" w:rsidRPr="00C0099A">
        <w:rPr>
          <w:rFonts w:asciiTheme="minorHAnsi" w:hAnsiTheme="minorHAnsi"/>
          <w:i/>
          <w:sz w:val="20"/>
          <w:szCs w:val="20"/>
        </w:rPr>
        <w:t>:</w:t>
      </w:r>
    </w:p>
    <w:p w:rsidR="00021F64" w:rsidRDefault="00021F64" w:rsidP="006C554E">
      <w:pPr>
        <w:pStyle w:val="Sansinterligne"/>
        <w:rPr>
          <w:b/>
          <w:sz w:val="20"/>
          <w:szCs w:val="20"/>
          <w:u w:val="single"/>
        </w:rPr>
      </w:pPr>
    </w:p>
    <w:tbl>
      <w:tblPr>
        <w:tblStyle w:val="Grilledutableau"/>
        <w:tblW w:w="9327" w:type="dxa"/>
        <w:tblLook w:val="04A0" w:firstRow="1" w:lastRow="0" w:firstColumn="1" w:lastColumn="0" w:noHBand="0" w:noVBand="1"/>
      </w:tblPr>
      <w:tblGrid>
        <w:gridCol w:w="1865"/>
        <w:gridCol w:w="1865"/>
        <w:gridCol w:w="1865"/>
        <w:gridCol w:w="1865"/>
        <w:gridCol w:w="1867"/>
      </w:tblGrid>
      <w:tr w:rsidR="00021F64" w:rsidTr="00021F64">
        <w:trPr>
          <w:trHeight w:val="1068"/>
        </w:trPr>
        <w:tc>
          <w:tcPr>
            <w:tcW w:w="1865" w:type="dxa"/>
          </w:tcPr>
          <w:p w:rsidR="00021F64" w:rsidRPr="00021F64" w:rsidRDefault="00021F64" w:rsidP="00021F64">
            <w:pPr>
              <w:pStyle w:val="Sansinterligne"/>
              <w:jc w:val="center"/>
              <w:rPr>
                <w:b/>
                <w:sz w:val="20"/>
                <w:szCs w:val="20"/>
              </w:rPr>
            </w:pPr>
            <w:r w:rsidRPr="00021F64">
              <w:rPr>
                <w:b/>
                <w:sz w:val="20"/>
                <w:szCs w:val="20"/>
              </w:rPr>
              <w:t>Molécule</w:t>
            </w:r>
          </w:p>
        </w:tc>
        <w:tc>
          <w:tcPr>
            <w:tcW w:w="1865" w:type="dxa"/>
          </w:tcPr>
          <w:p w:rsidR="00021F64" w:rsidRPr="00021F64" w:rsidRDefault="00021F64" w:rsidP="00021F64">
            <w:pPr>
              <w:pStyle w:val="Sansinterligne"/>
              <w:jc w:val="center"/>
              <w:rPr>
                <w:b/>
                <w:sz w:val="20"/>
                <w:szCs w:val="20"/>
              </w:rPr>
            </w:pPr>
            <w:r w:rsidRPr="00021F64">
              <w:rPr>
                <w:b/>
                <w:sz w:val="20"/>
                <w:szCs w:val="20"/>
              </w:rPr>
              <w:t>nt</w:t>
            </w:r>
          </w:p>
        </w:tc>
        <w:tc>
          <w:tcPr>
            <w:tcW w:w="1865" w:type="dxa"/>
          </w:tcPr>
          <w:p w:rsidR="00021F64" w:rsidRPr="00021F64" w:rsidRDefault="00021F64" w:rsidP="00021F64">
            <w:pPr>
              <w:pStyle w:val="Sansinterligne"/>
              <w:jc w:val="center"/>
              <w:rPr>
                <w:b/>
                <w:sz w:val="20"/>
                <w:szCs w:val="20"/>
              </w:rPr>
            </w:pPr>
            <w:r w:rsidRPr="00021F64">
              <w:rPr>
                <w:b/>
                <w:sz w:val="20"/>
                <w:szCs w:val="20"/>
              </w:rPr>
              <w:t>Modèle de Lewis</w:t>
            </w:r>
          </w:p>
        </w:tc>
        <w:tc>
          <w:tcPr>
            <w:tcW w:w="1865" w:type="dxa"/>
          </w:tcPr>
          <w:p w:rsidR="00021F64" w:rsidRPr="00021F64" w:rsidRDefault="00021F64" w:rsidP="00021F64">
            <w:pPr>
              <w:pStyle w:val="Sansinterligne"/>
              <w:jc w:val="center"/>
              <w:rPr>
                <w:b/>
                <w:sz w:val="20"/>
                <w:szCs w:val="20"/>
              </w:rPr>
            </w:pPr>
            <w:r w:rsidRPr="00021F64">
              <w:rPr>
                <w:b/>
                <w:sz w:val="20"/>
                <w:szCs w:val="20"/>
              </w:rPr>
              <w:t xml:space="preserve">Représentation de </w:t>
            </w:r>
            <w:proofErr w:type="spellStart"/>
            <w:r>
              <w:rPr>
                <w:b/>
                <w:sz w:val="20"/>
                <w:szCs w:val="20"/>
              </w:rPr>
              <w:t>C</w:t>
            </w:r>
            <w:r w:rsidRPr="00021F64">
              <w:rPr>
                <w:b/>
                <w:sz w:val="20"/>
                <w:szCs w:val="20"/>
              </w:rPr>
              <w:t>ram</w:t>
            </w:r>
            <w:proofErr w:type="spellEnd"/>
          </w:p>
        </w:tc>
        <w:tc>
          <w:tcPr>
            <w:tcW w:w="1867" w:type="dxa"/>
          </w:tcPr>
          <w:p w:rsidR="00021F64" w:rsidRPr="00021F64" w:rsidRDefault="00021F64" w:rsidP="00021F64">
            <w:pPr>
              <w:pStyle w:val="Sansinterligne"/>
              <w:jc w:val="center"/>
              <w:rPr>
                <w:b/>
                <w:sz w:val="20"/>
                <w:szCs w:val="20"/>
              </w:rPr>
            </w:pPr>
            <w:r w:rsidRPr="00021F64">
              <w:rPr>
                <w:b/>
                <w:sz w:val="20"/>
                <w:szCs w:val="20"/>
              </w:rPr>
              <w:t>Géométrie</w:t>
            </w:r>
          </w:p>
        </w:tc>
      </w:tr>
      <w:tr w:rsidR="00021F64" w:rsidTr="00021F64">
        <w:trPr>
          <w:trHeight w:val="1105"/>
        </w:trPr>
        <w:tc>
          <w:tcPr>
            <w:tcW w:w="1865" w:type="dxa"/>
          </w:tcPr>
          <w:p w:rsidR="00021F64" w:rsidRPr="00021F64" w:rsidRDefault="00021F64" w:rsidP="00021F64">
            <w:pPr>
              <w:pStyle w:val="Sansinterligne"/>
              <w:jc w:val="center"/>
              <w:rPr>
                <w:sz w:val="20"/>
                <w:szCs w:val="20"/>
              </w:rPr>
            </w:pPr>
            <w:r w:rsidRPr="00021F64">
              <w:rPr>
                <w:sz w:val="20"/>
                <w:szCs w:val="20"/>
              </w:rPr>
              <w:t>H</w:t>
            </w:r>
            <w:r w:rsidRPr="00021F64">
              <w:rPr>
                <w:sz w:val="20"/>
                <w:szCs w:val="20"/>
                <w:vertAlign w:val="subscript"/>
              </w:rPr>
              <w:t>2</w:t>
            </w:r>
            <w:r w:rsidRPr="00021F64">
              <w:rPr>
                <w:sz w:val="20"/>
                <w:szCs w:val="20"/>
              </w:rPr>
              <w:t>O</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r w:rsidR="00021F64" w:rsidTr="00021F64">
        <w:trPr>
          <w:trHeight w:val="1105"/>
        </w:trPr>
        <w:tc>
          <w:tcPr>
            <w:tcW w:w="1865" w:type="dxa"/>
          </w:tcPr>
          <w:p w:rsidR="00021F64" w:rsidRPr="00021F64" w:rsidRDefault="00021F64" w:rsidP="00021F64">
            <w:pPr>
              <w:pStyle w:val="Sansinterligne"/>
              <w:jc w:val="center"/>
              <w:rPr>
                <w:sz w:val="20"/>
                <w:szCs w:val="20"/>
              </w:rPr>
            </w:pPr>
            <w:r w:rsidRPr="00021F64">
              <w:rPr>
                <w:sz w:val="20"/>
                <w:szCs w:val="20"/>
              </w:rPr>
              <w:t>CO</w:t>
            </w:r>
            <w:r w:rsidRPr="00021F64">
              <w:rPr>
                <w:sz w:val="20"/>
                <w:szCs w:val="20"/>
                <w:vertAlign w:val="subscript"/>
              </w:rPr>
              <w:t>2</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r w:rsidR="00021F64" w:rsidTr="00021F64">
        <w:trPr>
          <w:trHeight w:val="1105"/>
        </w:trPr>
        <w:tc>
          <w:tcPr>
            <w:tcW w:w="1865" w:type="dxa"/>
          </w:tcPr>
          <w:p w:rsidR="00021F64" w:rsidRPr="00021F64" w:rsidRDefault="00021F64" w:rsidP="00021F64">
            <w:pPr>
              <w:pStyle w:val="Sansinterligne"/>
              <w:jc w:val="center"/>
              <w:rPr>
                <w:sz w:val="20"/>
                <w:szCs w:val="20"/>
              </w:rPr>
            </w:pPr>
            <w:r w:rsidRPr="00021F64">
              <w:rPr>
                <w:sz w:val="20"/>
                <w:szCs w:val="20"/>
              </w:rPr>
              <w:t>NH</w:t>
            </w:r>
            <w:r w:rsidRPr="00021F64">
              <w:rPr>
                <w:sz w:val="20"/>
                <w:szCs w:val="20"/>
                <w:vertAlign w:val="subscript"/>
              </w:rPr>
              <w:t>3</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r w:rsidR="00021F64" w:rsidTr="00021F64">
        <w:trPr>
          <w:trHeight w:val="1105"/>
        </w:trPr>
        <w:tc>
          <w:tcPr>
            <w:tcW w:w="1865" w:type="dxa"/>
          </w:tcPr>
          <w:p w:rsidR="00021F64" w:rsidRPr="00021F64" w:rsidRDefault="00021F64" w:rsidP="00021F64">
            <w:pPr>
              <w:pStyle w:val="Sansinterligne"/>
              <w:jc w:val="center"/>
              <w:rPr>
                <w:sz w:val="20"/>
                <w:szCs w:val="20"/>
              </w:rPr>
            </w:pPr>
            <w:r w:rsidRPr="00021F64">
              <w:rPr>
                <w:sz w:val="20"/>
                <w:szCs w:val="20"/>
              </w:rPr>
              <w:t>CH</w:t>
            </w:r>
            <w:r w:rsidRPr="00021F64">
              <w:rPr>
                <w:sz w:val="20"/>
                <w:szCs w:val="20"/>
                <w:vertAlign w:val="subscript"/>
              </w:rPr>
              <w:t>4</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r w:rsidR="00021F64" w:rsidTr="00021F64">
        <w:trPr>
          <w:trHeight w:val="1105"/>
        </w:trPr>
        <w:tc>
          <w:tcPr>
            <w:tcW w:w="1865" w:type="dxa"/>
          </w:tcPr>
          <w:p w:rsidR="00021F64" w:rsidRPr="00021F64" w:rsidRDefault="00021F64" w:rsidP="00021F64">
            <w:pPr>
              <w:pStyle w:val="Sansinterligne"/>
              <w:jc w:val="center"/>
              <w:rPr>
                <w:sz w:val="20"/>
                <w:szCs w:val="20"/>
              </w:rPr>
            </w:pPr>
            <w:r w:rsidRPr="00021F64">
              <w:rPr>
                <w:sz w:val="20"/>
                <w:szCs w:val="20"/>
              </w:rPr>
              <w:t>H</w:t>
            </w:r>
            <w:r w:rsidRPr="00021F64">
              <w:rPr>
                <w:sz w:val="20"/>
                <w:szCs w:val="20"/>
                <w:vertAlign w:val="subscript"/>
              </w:rPr>
              <w:t>3</w:t>
            </w:r>
            <w:r w:rsidRPr="00021F64">
              <w:rPr>
                <w:sz w:val="20"/>
                <w:szCs w:val="20"/>
              </w:rPr>
              <w:t>O</w:t>
            </w:r>
            <w:r w:rsidRPr="00021F64">
              <w:rPr>
                <w:sz w:val="20"/>
                <w:szCs w:val="20"/>
                <w:vertAlign w:val="superscript"/>
              </w:rPr>
              <w:t>+</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r w:rsidR="00021F64" w:rsidTr="00021F64">
        <w:trPr>
          <w:trHeight w:val="1173"/>
        </w:trPr>
        <w:tc>
          <w:tcPr>
            <w:tcW w:w="1865" w:type="dxa"/>
          </w:tcPr>
          <w:p w:rsidR="00021F64" w:rsidRPr="00021F64" w:rsidRDefault="00021F64" w:rsidP="00021F64">
            <w:pPr>
              <w:pStyle w:val="Sansinterligne"/>
              <w:jc w:val="center"/>
              <w:rPr>
                <w:sz w:val="20"/>
                <w:szCs w:val="20"/>
              </w:rPr>
            </w:pPr>
            <w:r w:rsidRPr="00021F64">
              <w:rPr>
                <w:sz w:val="20"/>
                <w:szCs w:val="20"/>
              </w:rPr>
              <w:t>NH</w:t>
            </w:r>
            <w:r w:rsidRPr="00021F64">
              <w:rPr>
                <w:sz w:val="20"/>
                <w:szCs w:val="20"/>
                <w:vertAlign w:val="subscript"/>
              </w:rPr>
              <w:t>4</w:t>
            </w:r>
            <w:r w:rsidRPr="00021F64">
              <w:rPr>
                <w:sz w:val="20"/>
                <w:szCs w:val="20"/>
                <w:vertAlign w:val="superscript"/>
              </w:rPr>
              <w:t>+</w:t>
            </w: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5" w:type="dxa"/>
          </w:tcPr>
          <w:p w:rsidR="00021F64" w:rsidRDefault="00021F64" w:rsidP="00021F64">
            <w:pPr>
              <w:pStyle w:val="Sansinterligne"/>
              <w:jc w:val="center"/>
              <w:rPr>
                <w:b/>
                <w:sz w:val="20"/>
                <w:szCs w:val="20"/>
                <w:u w:val="single"/>
              </w:rPr>
            </w:pPr>
          </w:p>
        </w:tc>
        <w:tc>
          <w:tcPr>
            <w:tcW w:w="1867" w:type="dxa"/>
          </w:tcPr>
          <w:p w:rsidR="00021F64" w:rsidRDefault="00021F64" w:rsidP="00021F64">
            <w:pPr>
              <w:pStyle w:val="Sansinterligne"/>
              <w:jc w:val="center"/>
              <w:rPr>
                <w:b/>
                <w:sz w:val="20"/>
                <w:szCs w:val="20"/>
                <w:u w:val="single"/>
              </w:rPr>
            </w:pPr>
          </w:p>
        </w:tc>
      </w:tr>
    </w:tbl>
    <w:p w:rsidR="00021F64" w:rsidRDefault="00021F64" w:rsidP="00021F64">
      <w:pPr>
        <w:pStyle w:val="Sansinterligne"/>
        <w:jc w:val="center"/>
        <w:rPr>
          <w:b/>
          <w:sz w:val="20"/>
          <w:szCs w:val="20"/>
          <w:u w:val="single"/>
        </w:rPr>
      </w:pPr>
    </w:p>
    <w:sectPr w:rsidR="00021F64" w:rsidSect="007A703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33" w:rsidRDefault="001C1F33" w:rsidP="00E2120A">
      <w:r>
        <w:separator/>
      </w:r>
    </w:p>
  </w:endnote>
  <w:endnote w:type="continuationSeparator" w:id="0">
    <w:p w:rsidR="001C1F33" w:rsidRDefault="001C1F33" w:rsidP="00E2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670"/>
      <w:docPartObj>
        <w:docPartGallery w:val="Page Numbers (Bottom of Page)"/>
        <w:docPartUnique/>
      </w:docPartObj>
    </w:sdtPr>
    <w:sdtEndPr/>
    <w:sdtContent>
      <w:p w:rsidR="00E2120A" w:rsidRDefault="00BE3BB3">
        <w:pPr>
          <w:pStyle w:val="Pieddepage"/>
          <w:jc w:val="center"/>
        </w:pPr>
        <w:r w:rsidRPr="004965DB">
          <w:rPr>
            <w:rFonts w:asciiTheme="minorHAnsi" w:hAnsiTheme="minorHAnsi"/>
          </w:rPr>
          <w:fldChar w:fldCharType="begin"/>
        </w:r>
        <w:r w:rsidR="00652549" w:rsidRPr="004965DB">
          <w:rPr>
            <w:rFonts w:asciiTheme="minorHAnsi" w:hAnsiTheme="minorHAnsi"/>
          </w:rPr>
          <w:instrText xml:space="preserve"> PAGE   \* MERGEFORMAT </w:instrText>
        </w:r>
        <w:r w:rsidRPr="004965DB">
          <w:rPr>
            <w:rFonts w:asciiTheme="minorHAnsi" w:hAnsiTheme="minorHAnsi"/>
          </w:rPr>
          <w:fldChar w:fldCharType="separate"/>
        </w:r>
        <w:r w:rsidR="00021F64">
          <w:rPr>
            <w:rFonts w:asciiTheme="minorHAnsi" w:hAnsiTheme="minorHAnsi"/>
            <w:noProof/>
          </w:rPr>
          <w:t>5</w:t>
        </w:r>
        <w:r w:rsidRPr="004965DB">
          <w:rPr>
            <w:rFonts w:asciiTheme="minorHAnsi" w:hAnsiTheme="minorHAnsi"/>
          </w:rPr>
          <w:fldChar w:fldCharType="end"/>
        </w:r>
        <w:r w:rsidR="004965DB" w:rsidRPr="004965DB">
          <w:rPr>
            <w:rFonts w:asciiTheme="minorHAnsi" w:hAnsiTheme="minorHAnsi"/>
          </w:rPr>
          <w:t>/</w:t>
        </w:r>
        <w:r w:rsidR="00021F64">
          <w:rPr>
            <w:rFonts w:asciiTheme="minorHAnsi" w:hAnsiTheme="minorHAnsi"/>
          </w:rPr>
          <w:t>5</w:t>
        </w:r>
      </w:p>
    </w:sdtContent>
  </w:sdt>
  <w:p w:rsidR="00E2120A" w:rsidRDefault="00E212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33" w:rsidRDefault="001C1F33" w:rsidP="00E2120A">
      <w:r>
        <w:separator/>
      </w:r>
    </w:p>
  </w:footnote>
  <w:footnote w:type="continuationSeparator" w:id="0">
    <w:p w:rsidR="001C1F33" w:rsidRDefault="001C1F33" w:rsidP="00E2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413"/>
    <w:multiLevelType w:val="hybridMultilevel"/>
    <w:tmpl w:val="8C8C5392"/>
    <w:lvl w:ilvl="0" w:tplc="71BE0E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2E5D52"/>
    <w:multiLevelType w:val="hybridMultilevel"/>
    <w:tmpl w:val="EEB67972"/>
    <w:lvl w:ilvl="0" w:tplc="90BE64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703E"/>
    <w:rsid w:val="00021F64"/>
    <w:rsid w:val="00024CD8"/>
    <w:rsid w:val="000412DD"/>
    <w:rsid w:val="000D68E1"/>
    <w:rsid w:val="000D72D5"/>
    <w:rsid w:val="000E7C2B"/>
    <w:rsid w:val="001301FE"/>
    <w:rsid w:val="001304A1"/>
    <w:rsid w:val="0013202F"/>
    <w:rsid w:val="00167048"/>
    <w:rsid w:val="00193365"/>
    <w:rsid w:val="001A5EA6"/>
    <w:rsid w:val="001C1F33"/>
    <w:rsid w:val="001C2553"/>
    <w:rsid w:val="001D34D7"/>
    <w:rsid w:val="0020135E"/>
    <w:rsid w:val="00296FFC"/>
    <w:rsid w:val="002E64AF"/>
    <w:rsid w:val="00390CF8"/>
    <w:rsid w:val="003A60FC"/>
    <w:rsid w:val="003E6C42"/>
    <w:rsid w:val="00413330"/>
    <w:rsid w:val="004824A2"/>
    <w:rsid w:val="004877F8"/>
    <w:rsid w:val="00495D75"/>
    <w:rsid w:val="004965DB"/>
    <w:rsid w:val="00593A2F"/>
    <w:rsid w:val="0059502B"/>
    <w:rsid w:val="005C300D"/>
    <w:rsid w:val="005E08A1"/>
    <w:rsid w:val="00604E94"/>
    <w:rsid w:val="00652549"/>
    <w:rsid w:val="00657598"/>
    <w:rsid w:val="006B19DC"/>
    <w:rsid w:val="006C554E"/>
    <w:rsid w:val="00716156"/>
    <w:rsid w:val="00721EA2"/>
    <w:rsid w:val="007305F8"/>
    <w:rsid w:val="00745A64"/>
    <w:rsid w:val="007471F8"/>
    <w:rsid w:val="007564D9"/>
    <w:rsid w:val="007A703E"/>
    <w:rsid w:val="00804558"/>
    <w:rsid w:val="008520BB"/>
    <w:rsid w:val="008766AD"/>
    <w:rsid w:val="008F77AF"/>
    <w:rsid w:val="00974F1C"/>
    <w:rsid w:val="009A54C6"/>
    <w:rsid w:val="009B179B"/>
    <w:rsid w:val="00A0364C"/>
    <w:rsid w:val="00A05DD9"/>
    <w:rsid w:val="00A466B9"/>
    <w:rsid w:val="00A65406"/>
    <w:rsid w:val="00A87BA3"/>
    <w:rsid w:val="00AB0A72"/>
    <w:rsid w:val="00AD3008"/>
    <w:rsid w:val="00B51C15"/>
    <w:rsid w:val="00B65C68"/>
    <w:rsid w:val="00BD1400"/>
    <w:rsid w:val="00BE3BB3"/>
    <w:rsid w:val="00BF4D01"/>
    <w:rsid w:val="00C0099A"/>
    <w:rsid w:val="00C41788"/>
    <w:rsid w:val="00C4580E"/>
    <w:rsid w:val="00CA4DEB"/>
    <w:rsid w:val="00CD75A4"/>
    <w:rsid w:val="00CE491D"/>
    <w:rsid w:val="00D31C65"/>
    <w:rsid w:val="00D7424E"/>
    <w:rsid w:val="00DA2799"/>
    <w:rsid w:val="00DB4D98"/>
    <w:rsid w:val="00DD0EEC"/>
    <w:rsid w:val="00E061F9"/>
    <w:rsid w:val="00E2120A"/>
    <w:rsid w:val="00E75615"/>
    <w:rsid w:val="00E8761F"/>
    <w:rsid w:val="00ED01D4"/>
    <w:rsid w:val="00F253A0"/>
    <w:rsid w:val="00FB15A6"/>
    <w:rsid w:val="00FF2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strokecolor="none [3213]"/>
    </o:shapedefaults>
    <o:shapelayout v:ext="edit">
      <o:idmap v:ext="edit" data="1"/>
      <o:rules v:ext="edit">
        <o:r id="V:Rule3" type="connector" idref="#_x0000_s1027"/>
        <o:r id="V:Rule4" type="connector" idref="#_x0000_s1028"/>
      </o:rules>
    </o:shapelayout>
  </w:shapeDefaults>
  <w:decimalSymbol w:val=","/>
  <w:listSeparator w:val=";"/>
  <w15:docId w15:val="{FBC262A8-F860-4BAD-B1B0-81C88A2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B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824A2"/>
    <w:pPr>
      <w:keepNext/>
      <w:autoSpaceDE w:val="0"/>
      <w:autoSpaceDN w:val="0"/>
      <w:adjustRightInd w:val="0"/>
      <w:outlineLvl w:val="0"/>
    </w:pPr>
    <w:rPr>
      <w:b/>
      <w:bCs/>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03E"/>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7A703E"/>
    <w:pPr>
      <w:spacing w:after="0" w:line="240" w:lineRule="auto"/>
    </w:pPr>
  </w:style>
  <w:style w:type="paragraph" w:styleId="Corpsdetexte2">
    <w:name w:val="Body Text 2"/>
    <w:basedOn w:val="Normal"/>
    <w:link w:val="Corpsdetexte2Car"/>
    <w:rsid w:val="00B65C68"/>
    <w:pPr>
      <w:autoSpaceDE w:val="0"/>
      <w:autoSpaceDN w:val="0"/>
      <w:adjustRightInd w:val="0"/>
      <w:jc w:val="both"/>
    </w:pPr>
    <w:rPr>
      <w:color w:val="000000"/>
      <w:sz w:val="20"/>
      <w:szCs w:val="21"/>
    </w:rPr>
  </w:style>
  <w:style w:type="character" w:customStyle="1" w:styleId="Corpsdetexte2Car">
    <w:name w:val="Corps de texte 2 Car"/>
    <w:basedOn w:val="Policepardfaut"/>
    <w:link w:val="Corpsdetexte2"/>
    <w:rsid w:val="00B65C68"/>
    <w:rPr>
      <w:rFonts w:ascii="Times New Roman" w:eastAsia="Times New Roman" w:hAnsi="Times New Roman" w:cs="Times New Roman"/>
      <w:color w:val="000000"/>
      <w:sz w:val="20"/>
      <w:szCs w:val="21"/>
      <w:lang w:eastAsia="fr-FR"/>
    </w:rPr>
  </w:style>
  <w:style w:type="paragraph" w:styleId="En-tte">
    <w:name w:val="header"/>
    <w:basedOn w:val="Normal"/>
    <w:link w:val="En-tteCar"/>
    <w:uiPriority w:val="99"/>
    <w:unhideWhenUsed/>
    <w:rsid w:val="00E2120A"/>
    <w:pPr>
      <w:tabs>
        <w:tab w:val="center" w:pos="4536"/>
        <w:tab w:val="right" w:pos="9072"/>
      </w:tabs>
    </w:pPr>
  </w:style>
  <w:style w:type="character" w:customStyle="1" w:styleId="En-tteCar">
    <w:name w:val="En-tête Car"/>
    <w:basedOn w:val="Policepardfaut"/>
    <w:link w:val="En-tte"/>
    <w:uiPriority w:val="99"/>
    <w:rsid w:val="00E212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2120A"/>
    <w:pPr>
      <w:tabs>
        <w:tab w:val="center" w:pos="4536"/>
        <w:tab w:val="right" w:pos="9072"/>
      </w:tabs>
    </w:pPr>
  </w:style>
  <w:style w:type="character" w:customStyle="1" w:styleId="PieddepageCar">
    <w:name w:val="Pied de page Car"/>
    <w:basedOn w:val="Policepardfaut"/>
    <w:link w:val="Pieddepage"/>
    <w:uiPriority w:val="99"/>
    <w:rsid w:val="00E2120A"/>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4824A2"/>
    <w:rPr>
      <w:rFonts w:ascii="Times New Roman" w:eastAsia="Times New Roman" w:hAnsi="Times New Roman" w:cs="Times New Roman"/>
      <w:b/>
      <w:bCs/>
      <w:sz w:val="20"/>
      <w:szCs w:val="21"/>
      <w:lang w:eastAsia="fr-FR"/>
    </w:rPr>
  </w:style>
  <w:style w:type="paragraph" w:styleId="NormalWeb">
    <w:name w:val="Normal (Web)"/>
    <w:basedOn w:val="Normal"/>
    <w:rsid w:val="00A0364C"/>
    <w:pPr>
      <w:spacing w:before="100" w:beforeAutospacing="1" w:after="100" w:afterAutospacing="1"/>
    </w:pPr>
    <w:rPr>
      <w:rFonts w:ascii="Arial Unicode MS" w:eastAsia="Arial Unicode MS" w:hAnsi="Arial Unicode MS" w:cs="Arial Unicode MS"/>
      <w:color w:val="000000"/>
    </w:rPr>
  </w:style>
  <w:style w:type="paragraph" w:styleId="Textedebulles">
    <w:name w:val="Balloon Text"/>
    <w:basedOn w:val="Normal"/>
    <w:link w:val="TextedebullesCar"/>
    <w:uiPriority w:val="99"/>
    <w:semiHidden/>
    <w:unhideWhenUsed/>
    <w:rsid w:val="00413330"/>
    <w:rPr>
      <w:rFonts w:ascii="Tahoma" w:hAnsi="Tahoma" w:cs="Tahoma"/>
      <w:sz w:val="16"/>
      <w:szCs w:val="16"/>
    </w:rPr>
  </w:style>
  <w:style w:type="character" w:customStyle="1" w:styleId="TextedebullesCar">
    <w:name w:val="Texte de bulles Car"/>
    <w:basedOn w:val="Policepardfaut"/>
    <w:link w:val="Textedebulles"/>
    <w:uiPriority w:val="99"/>
    <w:semiHidden/>
    <w:rsid w:val="00413330"/>
    <w:rPr>
      <w:rFonts w:ascii="Tahoma" w:eastAsia="Times New Roman" w:hAnsi="Tahoma" w:cs="Tahoma"/>
      <w:sz w:val="16"/>
      <w:szCs w:val="16"/>
      <w:lang w:eastAsia="fr-FR"/>
    </w:rPr>
  </w:style>
  <w:style w:type="character" w:styleId="Lienhypertexte">
    <w:name w:val="Hyperlink"/>
    <w:basedOn w:val="Policepardfaut"/>
    <w:rsid w:val="00804558"/>
    <w:rPr>
      <w:color w:val="0000FF"/>
      <w:u w:val="single"/>
    </w:rPr>
  </w:style>
  <w:style w:type="paragraph" w:customStyle="1" w:styleId="Style">
    <w:name w:val="Style"/>
    <w:rsid w:val="00745A64"/>
    <w:pPr>
      <w:widowControl w:val="0"/>
      <w:autoSpaceDE w:val="0"/>
      <w:autoSpaceDN w:val="0"/>
      <w:adjustRightInd w:val="0"/>
      <w:spacing w:after="0" w:line="240" w:lineRule="auto"/>
    </w:pPr>
    <w:rPr>
      <w:rFonts w:ascii="Arial" w:eastAsia="Times New Roman" w:hAnsi="Arial" w:cs="Arial"/>
      <w:sz w:val="24"/>
      <w:szCs w:val="24"/>
      <w:lang w:eastAsia="fr-FR"/>
    </w:rPr>
  </w:style>
  <w:style w:type="table" w:styleId="TableauGrille2">
    <w:name w:val="Grid Table 2"/>
    <w:basedOn w:val="TableauNormal"/>
    <w:uiPriority w:val="47"/>
    <w:rsid w:val="001A5EA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
    <w:name w:val="Grid Table 4"/>
    <w:basedOn w:val="TableauNormal"/>
    <w:uiPriority w:val="49"/>
    <w:rsid w:val="001A5EA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yle2">
    <w:name w:val="Style2"/>
    <w:basedOn w:val="Policepardfaut"/>
    <w:uiPriority w:val="1"/>
    <w:rsid w:val="001A5EA6"/>
    <w:rPr>
      <w:rFonts w:asciiTheme="minorHAnsi" w:hAnsiTheme="minorHAnsi"/>
      <w:sz w:val="36"/>
    </w:rPr>
  </w:style>
  <w:style w:type="table" w:styleId="Grilledutableau">
    <w:name w:val="Table Grid"/>
    <w:basedOn w:val="TableauNormal"/>
    <w:uiPriority w:val="59"/>
    <w:rsid w:val="00021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AF8E3E24554AB296F59006FC8FEE6B"/>
        <w:category>
          <w:name w:val="Général"/>
          <w:gallery w:val="placeholder"/>
        </w:category>
        <w:types>
          <w:type w:val="bbPlcHdr"/>
        </w:types>
        <w:behaviors>
          <w:behavior w:val="content"/>
        </w:behaviors>
        <w:guid w:val="{072FCD03-05BE-453B-A794-8AD5ECF570BB}"/>
      </w:docPartPr>
      <w:docPartBody>
        <w:p w:rsidR="00000000" w:rsidRDefault="000E44D1" w:rsidP="000E44D1">
          <w:pPr>
            <w:pStyle w:val="3CAF8E3E24554AB296F59006FC8FEE6B"/>
          </w:pPr>
          <w:r w:rsidRPr="00CC4A1A">
            <w:rPr>
              <w:rStyle w:val="Textedelespacerserv"/>
            </w:rPr>
            <w:t>Choisissez un élément.</w:t>
          </w:r>
        </w:p>
      </w:docPartBody>
    </w:docPart>
    <w:docPart>
      <w:docPartPr>
        <w:name w:val="D8F35135F105418A81318823CC29F2F4"/>
        <w:category>
          <w:name w:val="Général"/>
          <w:gallery w:val="placeholder"/>
        </w:category>
        <w:types>
          <w:type w:val="bbPlcHdr"/>
        </w:types>
        <w:behaviors>
          <w:behavior w:val="content"/>
        </w:behaviors>
        <w:guid w:val="{2D2EFB63-C0B7-4CA0-92EC-068554CE5839}"/>
      </w:docPartPr>
      <w:docPartBody>
        <w:p w:rsidR="00000000" w:rsidRDefault="000E44D1" w:rsidP="000E44D1">
          <w:pPr>
            <w:pStyle w:val="D8F35135F105418A81318823CC29F2F4"/>
          </w:pPr>
          <w:r w:rsidRPr="00CC4A1A">
            <w:rPr>
              <w:rStyle w:val="Textedelespacerserv"/>
            </w:rPr>
            <w:t>Cliquez ou appuyez ici pour entrer du texte.</w:t>
          </w:r>
        </w:p>
      </w:docPartBody>
    </w:docPart>
    <w:docPart>
      <w:docPartPr>
        <w:name w:val="878AD4C7349440F18E710CB435713D1C"/>
        <w:category>
          <w:name w:val="Général"/>
          <w:gallery w:val="placeholder"/>
        </w:category>
        <w:types>
          <w:type w:val="bbPlcHdr"/>
        </w:types>
        <w:behaviors>
          <w:behavior w:val="content"/>
        </w:behaviors>
        <w:guid w:val="{EAE1437C-0163-4DCB-8370-0B984F4E235E}"/>
      </w:docPartPr>
      <w:docPartBody>
        <w:p w:rsidR="00000000" w:rsidRDefault="000E44D1" w:rsidP="000E44D1">
          <w:pPr>
            <w:pStyle w:val="878AD4C7349440F18E710CB435713D1C"/>
          </w:pPr>
          <w:r w:rsidRPr="00B76FA5">
            <w:rPr>
              <w:rStyle w:val="Textedelespacerserv"/>
            </w:rPr>
            <w:t>Choisissez un élément.</w:t>
          </w:r>
        </w:p>
      </w:docPartBody>
    </w:docPart>
    <w:docPart>
      <w:docPartPr>
        <w:name w:val="DF7127EDA8F74F8381606C8B6AF39AB3"/>
        <w:category>
          <w:name w:val="Général"/>
          <w:gallery w:val="placeholder"/>
        </w:category>
        <w:types>
          <w:type w:val="bbPlcHdr"/>
        </w:types>
        <w:behaviors>
          <w:behavior w:val="content"/>
        </w:behaviors>
        <w:guid w:val="{43BCC041-6CE2-4EE1-858C-1CF092E8C401}"/>
      </w:docPartPr>
      <w:docPartBody>
        <w:p w:rsidR="00000000" w:rsidRDefault="000E44D1" w:rsidP="000E44D1">
          <w:pPr>
            <w:pStyle w:val="DF7127EDA8F74F8381606C8B6AF39AB3"/>
          </w:pPr>
          <w:r w:rsidRPr="00B76FA5">
            <w:rPr>
              <w:rStyle w:val="Textedelespacerserv"/>
            </w:rPr>
            <w:t>Choisissez un élément.</w:t>
          </w:r>
        </w:p>
      </w:docPartBody>
    </w:docPart>
    <w:docPart>
      <w:docPartPr>
        <w:name w:val="81DB807865974600BAA06BA01BB30A3B"/>
        <w:category>
          <w:name w:val="Général"/>
          <w:gallery w:val="placeholder"/>
        </w:category>
        <w:types>
          <w:type w:val="bbPlcHdr"/>
        </w:types>
        <w:behaviors>
          <w:behavior w:val="content"/>
        </w:behaviors>
        <w:guid w:val="{07E7566F-3BEF-4D1F-993C-5ED3D460C08D}"/>
      </w:docPartPr>
      <w:docPartBody>
        <w:p w:rsidR="00000000" w:rsidRDefault="000E44D1" w:rsidP="000E44D1">
          <w:pPr>
            <w:pStyle w:val="81DB807865974600BAA06BA01BB30A3B"/>
          </w:pPr>
          <w:r w:rsidRPr="00B76FA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D1"/>
    <w:rsid w:val="000E4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44D1"/>
    <w:rPr>
      <w:color w:val="808080"/>
    </w:rPr>
  </w:style>
  <w:style w:type="paragraph" w:customStyle="1" w:styleId="3CAF8E3E24554AB296F59006FC8FEE6B">
    <w:name w:val="3CAF8E3E24554AB296F59006FC8FEE6B"/>
    <w:rsid w:val="000E44D1"/>
  </w:style>
  <w:style w:type="paragraph" w:customStyle="1" w:styleId="D8F35135F105418A81318823CC29F2F4">
    <w:name w:val="D8F35135F105418A81318823CC29F2F4"/>
    <w:rsid w:val="000E44D1"/>
  </w:style>
  <w:style w:type="paragraph" w:customStyle="1" w:styleId="878AD4C7349440F18E710CB435713D1C">
    <w:name w:val="878AD4C7349440F18E710CB435713D1C"/>
    <w:rsid w:val="000E44D1"/>
  </w:style>
  <w:style w:type="paragraph" w:customStyle="1" w:styleId="DF7127EDA8F74F8381606C8B6AF39AB3">
    <w:name w:val="DF7127EDA8F74F8381606C8B6AF39AB3"/>
    <w:rsid w:val="000E44D1"/>
  </w:style>
  <w:style w:type="paragraph" w:customStyle="1" w:styleId="81DB807865974600BAA06BA01BB30A3B">
    <w:name w:val="81DB807865974600BAA06BA01BB30A3B"/>
    <w:rsid w:val="000E4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4E52A0DF</Template>
  <TotalTime>117</TotalTime>
  <Pages>5</Pages>
  <Words>890</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admin.profil</cp:lastModifiedBy>
  <cp:revision>64</cp:revision>
  <cp:lastPrinted>2013-10-12T16:53:00Z</cp:lastPrinted>
  <dcterms:created xsi:type="dcterms:W3CDTF">2013-10-12T15:12:00Z</dcterms:created>
  <dcterms:modified xsi:type="dcterms:W3CDTF">2019-04-16T18:17:00Z</dcterms:modified>
</cp:coreProperties>
</file>