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2F" w:rsidRDefault="005576F0">
      <w:pPr>
        <w:pBdr>
          <w:top w:val="single" w:sz="24" w:space="1" w:color="2F5496"/>
          <w:left w:val="single" w:sz="24" w:space="4" w:color="2F5496"/>
          <w:bottom w:val="single" w:sz="24" w:space="1" w:color="2F5496"/>
          <w:right w:val="single" w:sz="24" w:space="4" w:color="2F5496"/>
        </w:pBdr>
        <w:shd w:val="clear" w:color="auto" w:fill="B4C6E7"/>
        <w:spacing w:after="160" w:line="259" w:lineRule="auto"/>
        <w:ind w:left="-425"/>
        <w:jc w:val="center"/>
        <w:rPr>
          <w:rFonts w:ascii="Calibri" w:eastAsia="Calibri" w:hAnsi="Calibri" w:cs="Calibri"/>
          <w:b/>
          <w:sz w:val="36"/>
          <w:szCs w:val="36"/>
        </w:rPr>
      </w:pPr>
      <w:r>
        <w:rPr>
          <w:rFonts w:ascii="Calibri" w:eastAsia="Calibri" w:hAnsi="Calibri" w:cs="Calibri"/>
          <w:b/>
          <w:sz w:val="36"/>
          <w:szCs w:val="36"/>
        </w:rPr>
        <w:t>Fiche de présentation et d’accompagnement</w:t>
      </w:r>
    </w:p>
    <w:p w:rsidR="00C7152F" w:rsidRDefault="005576F0">
      <w:pPr>
        <w:spacing w:after="160" w:line="259" w:lineRule="auto"/>
        <w:jc w:val="center"/>
        <w:rPr>
          <w:rFonts w:ascii="Calibri" w:eastAsia="Calibri" w:hAnsi="Calibri" w:cs="Calibri"/>
          <w:sz w:val="36"/>
          <w:szCs w:val="36"/>
        </w:rPr>
      </w:pPr>
      <w:r>
        <w:rPr>
          <w:rFonts w:ascii="Calibri" w:eastAsia="Calibri" w:hAnsi="Calibri" w:cs="Calibri"/>
          <w:sz w:val="36"/>
          <w:szCs w:val="36"/>
        </w:rPr>
        <w:t>Terminale Spécialité</w:t>
      </w:r>
    </w:p>
    <w:p w:rsidR="00C7152F" w:rsidRDefault="005576F0">
      <w:pPr>
        <w:spacing w:after="160" w:line="259" w:lineRule="auto"/>
        <w:jc w:val="center"/>
        <w:rPr>
          <w:rFonts w:ascii="Calibri" w:eastAsia="Calibri" w:hAnsi="Calibri" w:cs="Calibri"/>
          <w:sz w:val="36"/>
          <w:szCs w:val="36"/>
        </w:rPr>
      </w:pPr>
      <w:bookmarkStart w:id="0" w:name="_gjdgxs" w:colFirst="0" w:colLast="0"/>
      <w:bookmarkEnd w:id="0"/>
      <w:r>
        <w:rPr>
          <w:rFonts w:ascii="Calibri" w:eastAsia="Calibri" w:hAnsi="Calibri" w:cs="Calibri"/>
          <w:sz w:val="36"/>
          <w:szCs w:val="36"/>
        </w:rPr>
        <w:t xml:space="preserve">Discipline(s) dominante(s) : Physique </w:t>
      </w:r>
    </w:p>
    <w:p w:rsidR="00C7152F" w:rsidRDefault="00C7152F">
      <w:pPr>
        <w:spacing w:after="160" w:line="259" w:lineRule="auto"/>
        <w:jc w:val="center"/>
        <w:rPr>
          <w:rFonts w:ascii="Calibri" w:eastAsia="Calibri" w:hAnsi="Calibri" w:cs="Calibri"/>
          <w:sz w:val="8"/>
          <w:szCs w:val="8"/>
        </w:rPr>
      </w:pPr>
    </w:p>
    <w:p w:rsidR="00C7152F" w:rsidRDefault="005576F0">
      <w:pPr>
        <w:pBdr>
          <w:top w:val="single" w:sz="8" w:space="1" w:color="2F5496"/>
          <w:left w:val="single" w:sz="8" w:space="4" w:color="2F5496"/>
          <w:bottom w:val="single" w:sz="8" w:space="1" w:color="2F5496"/>
          <w:right w:val="single" w:sz="8" w:space="4" w:color="2F5496"/>
        </w:pBdr>
        <w:shd w:val="clear" w:color="auto" w:fill="FFFFFF"/>
        <w:spacing w:after="160" w:line="259" w:lineRule="auto"/>
        <w:ind w:left="567" w:right="567"/>
        <w:jc w:val="center"/>
        <w:rPr>
          <w:rFonts w:ascii="Calibri" w:eastAsia="Calibri" w:hAnsi="Calibri" w:cs="Calibri"/>
          <w:b/>
          <w:color w:val="2F5496"/>
          <w:sz w:val="32"/>
          <w:szCs w:val="32"/>
        </w:rPr>
      </w:pPr>
      <w:r>
        <w:rPr>
          <w:rFonts w:ascii="Calibri" w:eastAsia="Calibri" w:hAnsi="Calibri" w:cs="Calibri"/>
          <w:b/>
          <w:color w:val="2F5496"/>
          <w:sz w:val="32"/>
          <w:szCs w:val="32"/>
          <w:u w:val="single"/>
        </w:rPr>
        <w:t>Chapitre</w:t>
      </w:r>
      <w:r>
        <w:rPr>
          <w:rFonts w:ascii="Calibri" w:eastAsia="Calibri" w:hAnsi="Calibri" w:cs="Calibri"/>
          <w:b/>
          <w:color w:val="2F5496"/>
          <w:sz w:val="32"/>
          <w:szCs w:val="32"/>
        </w:rPr>
        <w:t xml:space="preserve"> : Ecoulement d’un fluide en </w:t>
      </w:r>
      <w:proofErr w:type="spellStart"/>
      <w:r>
        <w:rPr>
          <w:rFonts w:ascii="Calibri" w:eastAsia="Calibri" w:hAnsi="Calibri" w:cs="Calibri"/>
          <w:b/>
          <w:color w:val="2F5496"/>
          <w:sz w:val="32"/>
          <w:szCs w:val="32"/>
        </w:rPr>
        <w:t>régime</w:t>
      </w:r>
      <w:proofErr w:type="spellEnd"/>
      <w:r>
        <w:rPr>
          <w:rFonts w:ascii="Calibri" w:eastAsia="Calibri" w:hAnsi="Calibri" w:cs="Calibri"/>
          <w:b/>
          <w:color w:val="2F5496"/>
          <w:sz w:val="32"/>
          <w:szCs w:val="32"/>
        </w:rPr>
        <w:t xml:space="preserve"> permanent</w:t>
      </w:r>
    </w:p>
    <w:p w:rsidR="00C7152F" w:rsidRDefault="00C7152F">
      <w:pPr>
        <w:spacing w:line="240" w:lineRule="auto"/>
        <w:jc w:val="center"/>
        <w:rPr>
          <w:rFonts w:ascii="Calibri" w:eastAsia="Calibri" w:hAnsi="Calibri" w:cs="Calibri"/>
        </w:rPr>
      </w:pPr>
    </w:p>
    <w:p w:rsidR="00C7152F" w:rsidRDefault="005576F0">
      <w:pPr>
        <w:pBdr>
          <w:top w:val="single" w:sz="8" w:space="1" w:color="2F5496"/>
          <w:left w:val="single" w:sz="8" w:space="4" w:color="2F5496"/>
          <w:bottom w:val="single" w:sz="8" w:space="1" w:color="2F5496"/>
          <w:right w:val="single" w:sz="8" w:space="4" w:color="2F5496"/>
        </w:pBdr>
        <w:spacing w:after="160" w:line="259" w:lineRule="auto"/>
        <w:ind w:left="567" w:right="567"/>
        <w:jc w:val="center"/>
        <w:rPr>
          <w:rFonts w:ascii="Calibri" w:eastAsia="Calibri" w:hAnsi="Calibri" w:cs="Calibri"/>
          <w:b/>
          <w:color w:val="2F5496"/>
          <w:sz w:val="32"/>
          <w:szCs w:val="32"/>
        </w:rPr>
      </w:pPr>
      <w:r>
        <w:rPr>
          <w:rFonts w:ascii="Calibri" w:eastAsia="Calibri" w:hAnsi="Calibri" w:cs="Calibri"/>
          <w:b/>
          <w:color w:val="2F5496"/>
          <w:sz w:val="32"/>
          <w:szCs w:val="32"/>
          <w:u w:val="single"/>
        </w:rPr>
        <w:t>Nom de l’activité</w:t>
      </w:r>
      <w:r>
        <w:rPr>
          <w:rFonts w:ascii="Calibri" w:eastAsia="Calibri" w:hAnsi="Calibri" w:cs="Calibri"/>
          <w:b/>
          <w:color w:val="2F5496"/>
          <w:sz w:val="32"/>
          <w:szCs w:val="32"/>
        </w:rPr>
        <w:t> : TP Le déluge d’Ariane 6</w:t>
      </w:r>
    </w:p>
    <w:p w:rsidR="00C7152F" w:rsidRDefault="005576F0">
      <w:pPr>
        <w:spacing w:after="160" w:line="259" w:lineRule="auto"/>
        <w:jc w:val="center"/>
        <w:rPr>
          <w:rFonts w:ascii="Calibri" w:eastAsia="Calibri" w:hAnsi="Calibri" w:cs="Calibri"/>
          <w:b/>
          <w:sz w:val="32"/>
          <w:szCs w:val="32"/>
        </w:rPr>
      </w:pPr>
      <w:r>
        <w:rPr>
          <w:rFonts w:ascii="Calibri" w:eastAsia="Calibri" w:hAnsi="Calibri" w:cs="Calibri"/>
          <w:sz w:val="36"/>
          <w:szCs w:val="36"/>
        </w:rPr>
        <w:t>Activité expérimentale</w:t>
      </w:r>
    </w:p>
    <w:p w:rsidR="00C7152F" w:rsidRDefault="005576F0">
      <w:pPr>
        <w:spacing w:after="160" w:line="259" w:lineRule="auto"/>
        <w:jc w:val="center"/>
        <w:rPr>
          <w:rFonts w:ascii="Calibri" w:eastAsia="Calibri" w:hAnsi="Calibri" w:cs="Calibri"/>
          <w:sz w:val="36"/>
          <w:szCs w:val="36"/>
        </w:rPr>
      </w:pPr>
      <w:r>
        <w:rPr>
          <w:rFonts w:ascii="Calibri" w:eastAsia="Calibri" w:hAnsi="Calibri" w:cs="Calibri"/>
          <w:sz w:val="36"/>
          <w:szCs w:val="36"/>
        </w:rPr>
        <w:t>En binôme</w:t>
      </w:r>
    </w:p>
    <w:p w:rsidR="00C7152F" w:rsidRDefault="005576F0">
      <w:pPr>
        <w:spacing w:after="160" w:line="259" w:lineRule="auto"/>
        <w:jc w:val="center"/>
        <w:rPr>
          <w:rFonts w:ascii="Calibri" w:eastAsia="Calibri" w:hAnsi="Calibri" w:cs="Calibri"/>
          <w:b/>
          <w:sz w:val="24"/>
          <w:szCs w:val="24"/>
        </w:rPr>
      </w:pPr>
      <w:r>
        <w:rPr>
          <w:rFonts w:ascii="Calibri" w:eastAsia="Calibri" w:hAnsi="Calibri" w:cs="Calibri"/>
          <w:sz w:val="36"/>
          <w:szCs w:val="36"/>
        </w:rPr>
        <w:t>Durée : 2 heures</w:t>
      </w:r>
      <w:r>
        <w:rPr>
          <w:rFonts w:ascii="Calibri" w:eastAsia="Calibri" w:hAnsi="Calibri" w:cs="Calibri"/>
          <w:sz w:val="36"/>
          <w:szCs w:val="36"/>
        </w:rPr>
        <w:br/>
      </w:r>
    </w:p>
    <w:tbl>
      <w:tblPr>
        <w:tblStyle w:val="a"/>
        <w:tblW w:w="10456"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5228"/>
        <w:gridCol w:w="5228"/>
      </w:tblGrid>
      <w:tr w:rsidR="00C71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C7152F" w:rsidRDefault="005576F0">
            <w:pPr>
              <w:jc w:val="center"/>
              <w:rPr>
                <w:rFonts w:ascii="Calibri" w:eastAsia="Calibri" w:hAnsi="Calibri" w:cs="Calibri"/>
                <w:sz w:val="36"/>
                <w:szCs w:val="36"/>
              </w:rPr>
            </w:pPr>
            <w:r>
              <w:rPr>
                <w:rFonts w:ascii="Calibri" w:eastAsia="Calibri" w:hAnsi="Calibri" w:cs="Calibri"/>
                <w:sz w:val="36"/>
                <w:szCs w:val="36"/>
              </w:rPr>
              <w:t>Programme officiel</w:t>
            </w:r>
          </w:p>
        </w:tc>
      </w:tr>
      <w:tr w:rsidR="00C7152F"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bottom w:val="single" w:sz="4" w:space="0" w:color="666666"/>
            </w:tcBorders>
            <w:shd w:val="clear" w:color="auto" w:fill="8EAADB"/>
          </w:tcPr>
          <w:p w:rsidR="00C7152F" w:rsidRDefault="005576F0">
            <w:pPr>
              <w:ind w:left="-283" w:hanging="285"/>
              <w:jc w:val="center"/>
              <w:rPr>
                <w:rFonts w:ascii="Calibri" w:eastAsia="Calibri" w:hAnsi="Calibri" w:cs="Calibri"/>
                <w:sz w:val="28"/>
                <w:szCs w:val="28"/>
              </w:rPr>
            </w:pPr>
            <w:r>
              <w:rPr>
                <w:rFonts w:ascii="Calibri" w:eastAsia="Calibri" w:hAnsi="Calibri" w:cs="Calibri"/>
                <w:sz w:val="28"/>
                <w:szCs w:val="28"/>
              </w:rPr>
              <w:t>Savoir</w:t>
            </w:r>
          </w:p>
        </w:tc>
        <w:tc>
          <w:tcPr>
            <w:tcW w:w="5228" w:type="dxa"/>
            <w:tcBorders>
              <w:bottom w:val="single" w:sz="4" w:space="0" w:color="666666"/>
            </w:tcBorders>
            <w:shd w:val="clear" w:color="auto" w:fill="8EAADB"/>
          </w:tcPr>
          <w:p w:rsidR="00C7152F" w:rsidRDefault="005576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8"/>
                <w:szCs w:val="28"/>
              </w:rPr>
            </w:pPr>
            <w:r>
              <w:rPr>
                <w:rFonts w:ascii="Calibri" w:eastAsia="Calibri" w:hAnsi="Calibri" w:cs="Calibri"/>
                <w:b/>
                <w:sz w:val="28"/>
                <w:szCs w:val="28"/>
              </w:rPr>
              <w:t>Savoir-faire</w:t>
            </w:r>
          </w:p>
        </w:tc>
      </w:tr>
      <w:tr w:rsidR="00C7152F" w:rsidTr="00C7152F">
        <w:tc>
          <w:tcPr>
            <w:cnfStyle w:val="001000000000" w:firstRow="0" w:lastRow="0" w:firstColumn="1" w:lastColumn="0" w:oddVBand="0" w:evenVBand="0" w:oddHBand="0" w:evenHBand="0" w:firstRowFirstColumn="0" w:firstRowLastColumn="0" w:lastRowFirstColumn="0" w:lastRowLastColumn="0"/>
            <w:tcW w:w="5228" w:type="dxa"/>
            <w:tcBorders>
              <w:bottom w:val="nil"/>
            </w:tcBorders>
            <w:shd w:val="clear" w:color="auto" w:fill="D9E2F3"/>
          </w:tcPr>
          <w:p w:rsidR="00C7152F" w:rsidRDefault="00C7152F">
            <w:pPr>
              <w:rPr>
                <w:rFonts w:ascii="Calibri" w:eastAsia="Calibri" w:hAnsi="Calibri" w:cs="Calibri"/>
                <w:sz w:val="24"/>
                <w:szCs w:val="24"/>
              </w:rPr>
            </w:pPr>
          </w:p>
          <w:p w:rsidR="00C7152F" w:rsidRDefault="005576F0">
            <w:pPr>
              <w:shd w:val="clear" w:color="auto" w:fill="D9E2F3"/>
              <w:spacing w:before="240" w:after="240"/>
              <w:rPr>
                <w:rFonts w:ascii="Calibri" w:eastAsia="Calibri" w:hAnsi="Calibri" w:cs="Calibri"/>
              </w:rPr>
            </w:pPr>
            <w:proofErr w:type="spellStart"/>
            <w:r>
              <w:rPr>
                <w:rFonts w:ascii="Calibri" w:eastAsia="Calibri" w:hAnsi="Calibri" w:cs="Calibri"/>
                <w:b w:val="0"/>
              </w:rPr>
              <w:t>Écoulement</w:t>
            </w:r>
            <w:proofErr w:type="spellEnd"/>
            <w:r>
              <w:rPr>
                <w:rFonts w:ascii="Calibri" w:eastAsia="Calibri" w:hAnsi="Calibri" w:cs="Calibri"/>
                <w:b w:val="0"/>
              </w:rPr>
              <w:t xml:space="preserve"> d’un fluide en régime permanent. </w:t>
            </w:r>
          </w:p>
          <w:p w:rsidR="00C7152F" w:rsidRDefault="005576F0">
            <w:pPr>
              <w:shd w:val="clear" w:color="auto" w:fill="D9E2F3"/>
              <w:spacing w:before="240" w:after="240"/>
              <w:rPr>
                <w:rFonts w:ascii="Calibri" w:eastAsia="Calibri" w:hAnsi="Calibri" w:cs="Calibri"/>
              </w:rPr>
            </w:pPr>
            <w:r>
              <w:rPr>
                <w:rFonts w:ascii="Calibri" w:eastAsia="Calibri" w:hAnsi="Calibri" w:cs="Calibri"/>
                <w:b w:val="0"/>
              </w:rPr>
              <w:t xml:space="preserve">Débit volumique d’un fluide incompressible. </w:t>
            </w:r>
          </w:p>
          <w:p w:rsidR="00C7152F" w:rsidRDefault="005576F0">
            <w:pPr>
              <w:shd w:val="clear" w:color="auto" w:fill="D9E2F3"/>
              <w:spacing w:before="240" w:after="240"/>
              <w:rPr>
                <w:rFonts w:ascii="Calibri" w:eastAsia="Calibri" w:hAnsi="Calibri" w:cs="Calibri"/>
              </w:rPr>
            </w:pPr>
            <w:r>
              <w:rPr>
                <w:rFonts w:ascii="Calibri" w:eastAsia="Calibri" w:hAnsi="Calibri" w:cs="Calibri"/>
                <w:b w:val="0"/>
              </w:rPr>
              <w:t>Relation de Bernoulli.</w:t>
            </w:r>
          </w:p>
          <w:p w:rsidR="00C7152F" w:rsidRDefault="00C7152F">
            <w:pPr>
              <w:rPr>
                <w:rFonts w:ascii="Calibri" w:eastAsia="Calibri" w:hAnsi="Calibri" w:cs="Calibri"/>
                <w:sz w:val="24"/>
                <w:szCs w:val="24"/>
              </w:rPr>
            </w:pPr>
          </w:p>
        </w:tc>
        <w:tc>
          <w:tcPr>
            <w:tcW w:w="5228" w:type="dxa"/>
            <w:tcBorders>
              <w:bottom w:val="nil"/>
            </w:tcBorders>
            <w:shd w:val="clear" w:color="auto" w:fill="D9E2F3"/>
          </w:tcPr>
          <w:p w:rsidR="00C7152F" w:rsidRDefault="005576F0">
            <w:pPr>
              <w:shd w:val="clear" w:color="auto" w:fill="D9E2F3"/>
              <w:spacing w:before="240"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Exploiter la relation de Bernoulli, celle-ci étant fournie, pour étudier qualitativement puis quantitativement l'écoulement d'un fluide incompressible en </w:t>
            </w:r>
            <w:proofErr w:type="spellStart"/>
            <w:r>
              <w:rPr>
                <w:rFonts w:ascii="Calibri" w:eastAsia="Calibri" w:hAnsi="Calibri" w:cs="Calibri"/>
              </w:rPr>
              <w:t>régime</w:t>
            </w:r>
            <w:proofErr w:type="spellEnd"/>
            <w:r>
              <w:rPr>
                <w:rFonts w:ascii="Calibri" w:eastAsia="Calibri" w:hAnsi="Calibri" w:cs="Calibri"/>
              </w:rPr>
              <w:t xml:space="preserve"> permanent.</w:t>
            </w:r>
          </w:p>
          <w:p w:rsidR="00C7152F" w:rsidRDefault="005576F0">
            <w:pPr>
              <w:shd w:val="clear" w:color="auto" w:fill="D9E2F3"/>
              <w:spacing w:before="240"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Pr>
                <w:rFonts w:ascii="Calibri" w:eastAsia="Calibri" w:hAnsi="Calibri" w:cs="Calibri"/>
                <w:i/>
              </w:rPr>
              <w:t xml:space="preserve">Mettre en </w:t>
            </w:r>
            <w:proofErr w:type="spellStart"/>
            <w:r>
              <w:rPr>
                <w:rFonts w:ascii="Calibri" w:eastAsia="Calibri" w:hAnsi="Calibri" w:cs="Calibri"/>
                <w:i/>
              </w:rPr>
              <w:t>oeuvre</w:t>
            </w:r>
            <w:proofErr w:type="spellEnd"/>
            <w:r>
              <w:rPr>
                <w:rFonts w:ascii="Calibri" w:eastAsia="Calibri" w:hAnsi="Calibri" w:cs="Calibri"/>
                <w:i/>
              </w:rPr>
              <w:t xml:space="preserve"> un dispositif expérimental pour étudier l’écoulement permanent d’u</w:t>
            </w:r>
            <w:r>
              <w:rPr>
                <w:rFonts w:ascii="Calibri" w:eastAsia="Calibri" w:hAnsi="Calibri" w:cs="Calibri"/>
                <w:i/>
              </w:rPr>
              <w:t>n fluide et pour tester la relation de</w:t>
            </w:r>
            <w:r>
              <w:rPr>
                <w:rFonts w:ascii="Calibri" w:eastAsia="Calibri" w:hAnsi="Calibri" w:cs="Calibri"/>
              </w:rPr>
              <w:t xml:space="preserve"> </w:t>
            </w:r>
            <w:r>
              <w:rPr>
                <w:rFonts w:ascii="Calibri" w:eastAsia="Calibri" w:hAnsi="Calibri" w:cs="Calibri"/>
                <w:i/>
              </w:rPr>
              <w:t>Bernoulli.</w:t>
            </w:r>
          </w:p>
        </w:tc>
      </w:tr>
    </w:tbl>
    <w:p w:rsidR="00C7152F" w:rsidRDefault="005576F0">
      <w:pPr>
        <w:spacing w:after="160" w:line="259" w:lineRule="auto"/>
        <w:rPr>
          <w:rFonts w:ascii="Calibri" w:eastAsia="Calibri" w:hAnsi="Calibri" w:cs="Calibri"/>
          <w:b/>
          <w:sz w:val="24"/>
          <w:szCs w:val="24"/>
        </w:rPr>
      </w:pPr>
      <w:r>
        <w:rPr>
          <w:rFonts w:ascii="Calibri" w:eastAsia="Calibri" w:hAnsi="Calibri" w:cs="Calibri"/>
          <w:b/>
          <w:sz w:val="24"/>
          <w:szCs w:val="24"/>
        </w:rPr>
        <w:br/>
      </w:r>
    </w:p>
    <w:tbl>
      <w:tblPr>
        <w:tblStyle w:val="a0"/>
        <w:tblW w:w="10456"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091"/>
        <w:gridCol w:w="2091"/>
        <w:gridCol w:w="2091"/>
        <w:gridCol w:w="2091"/>
        <w:gridCol w:w="2092"/>
      </w:tblGrid>
      <w:tr w:rsidR="00C7152F" w:rsidTr="00C71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vAlign w:val="center"/>
          </w:tcPr>
          <w:p w:rsidR="00C7152F" w:rsidRDefault="005576F0">
            <w:pPr>
              <w:jc w:val="center"/>
              <w:rPr>
                <w:rFonts w:ascii="Calibri" w:eastAsia="Calibri" w:hAnsi="Calibri" w:cs="Calibri"/>
                <w:sz w:val="32"/>
                <w:szCs w:val="32"/>
              </w:rPr>
            </w:pPr>
            <w:r>
              <w:rPr>
                <w:rFonts w:ascii="Calibri" w:eastAsia="Calibri" w:hAnsi="Calibri" w:cs="Calibri"/>
                <w:sz w:val="32"/>
                <w:szCs w:val="32"/>
              </w:rPr>
              <w:t>Compétences pouvant être évaluées au cours de l’activité</w:t>
            </w:r>
          </w:p>
        </w:tc>
      </w:tr>
      <w:tr w:rsidR="00C7152F"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shd w:val="clear" w:color="auto" w:fill="8EAADB"/>
            <w:vAlign w:val="center"/>
          </w:tcPr>
          <w:p w:rsidR="00C7152F" w:rsidRDefault="005576F0">
            <w:pPr>
              <w:tabs>
                <w:tab w:val="right" w:pos="1875"/>
              </w:tabs>
              <w:jc w:val="center"/>
              <w:rPr>
                <w:rFonts w:ascii="Calibri" w:eastAsia="Calibri" w:hAnsi="Calibri" w:cs="Calibri"/>
                <w:sz w:val="24"/>
                <w:szCs w:val="24"/>
              </w:rPr>
            </w:pPr>
            <w:r>
              <w:rPr>
                <w:rFonts w:ascii="MS Gothic" w:eastAsia="MS Gothic" w:hAnsi="MS Gothic" w:cs="MS Gothic"/>
                <w:sz w:val="24"/>
                <w:szCs w:val="24"/>
              </w:rPr>
              <w:t>☐</w:t>
            </w:r>
            <w:r>
              <w:rPr>
                <w:rFonts w:ascii="Calibri" w:eastAsia="Calibri" w:hAnsi="Calibri" w:cs="Calibri"/>
                <w:sz w:val="24"/>
                <w:szCs w:val="24"/>
              </w:rPr>
              <w:t xml:space="preserve"> S’approprier</w:t>
            </w:r>
          </w:p>
        </w:tc>
        <w:tc>
          <w:tcPr>
            <w:tcW w:w="2091" w:type="dxa"/>
            <w:shd w:val="clear" w:color="auto" w:fill="8EAADB"/>
            <w:vAlign w:val="center"/>
          </w:tcPr>
          <w:p w:rsidR="00C7152F" w:rsidRDefault="005576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4"/>
                <w:szCs w:val="24"/>
              </w:rPr>
            </w:pPr>
            <w:r>
              <w:rPr>
                <w:rFonts w:ascii="MS Gothic" w:eastAsia="MS Gothic" w:hAnsi="MS Gothic" w:cs="MS Gothic"/>
                <w:b/>
                <w:sz w:val="24"/>
                <w:szCs w:val="24"/>
              </w:rPr>
              <w:t>☒</w:t>
            </w:r>
            <w:r>
              <w:rPr>
                <w:rFonts w:ascii="Calibri" w:eastAsia="Calibri" w:hAnsi="Calibri" w:cs="Calibri"/>
                <w:b/>
                <w:sz w:val="24"/>
                <w:szCs w:val="24"/>
              </w:rPr>
              <w:t xml:space="preserve"> Analyser</w:t>
            </w:r>
          </w:p>
        </w:tc>
        <w:tc>
          <w:tcPr>
            <w:tcW w:w="2091" w:type="dxa"/>
            <w:shd w:val="clear" w:color="auto" w:fill="8EAADB"/>
            <w:vAlign w:val="center"/>
          </w:tcPr>
          <w:p w:rsidR="00C7152F" w:rsidRDefault="005576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4"/>
                <w:szCs w:val="24"/>
              </w:rPr>
            </w:pPr>
            <w:r>
              <w:rPr>
                <w:rFonts w:ascii="MS Gothic" w:eastAsia="MS Gothic" w:hAnsi="MS Gothic" w:cs="MS Gothic"/>
                <w:b/>
                <w:sz w:val="24"/>
                <w:szCs w:val="24"/>
              </w:rPr>
              <w:t>☒</w:t>
            </w:r>
            <w:r>
              <w:rPr>
                <w:rFonts w:ascii="Calibri" w:eastAsia="Calibri" w:hAnsi="Calibri" w:cs="Calibri"/>
                <w:b/>
                <w:sz w:val="24"/>
                <w:szCs w:val="24"/>
              </w:rPr>
              <w:t xml:space="preserve"> Réaliser</w:t>
            </w:r>
          </w:p>
        </w:tc>
        <w:tc>
          <w:tcPr>
            <w:tcW w:w="2091" w:type="dxa"/>
            <w:shd w:val="clear" w:color="auto" w:fill="8EAADB"/>
            <w:vAlign w:val="center"/>
          </w:tcPr>
          <w:p w:rsidR="00C7152F" w:rsidRDefault="005576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4"/>
                <w:szCs w:val="24"/>
              </w:rPr>
            </w:pPr>
            <w:r>
              <w:rPr>
                <w:rFonts w:ascii="MS Gothic" w:eastAsia="MS Gothic" w:hAnsi="MS Gothic" w:cs="MS Gothic"/>
                <w:b/>
                <w:sz w:val="24"/>
                <w:szCs w:val="24"/>
              </w:rPr>
              <w:t>☒</w:t>
            </w:r>
            <w:r>
              <w:rPr>
                <w:rFonts w:ascii="Calibri" w:eastAsia="Calibri" w:hAnsi="Calibri" w:cs="Calibri"/>
                <w:b/>
                <w:sz w:val="24"/>
                <w:szCs w:val="24"/>
              </w:rPr>
              <w:t xml:space="preserve"> Valider</w:t>
            </w:r>
          </w:p>
        </w:tc>
        <w:tc>
          <w:tcPr>
            <w:tcW w:w="2092" w:type="dxa"/>
            <w:shd w:val="clear" w:color="auto" w:fill="8EAADB"/>
            <w:vAlign w:val="center"/>
          </w:tcPr>
          <w:p w:rsidR="00C7152F" w:rsidRDefault="00C7152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4"/>
                <w:szCs w:val="24"/>
              </w:rPr>
            </w:pPr>
          </w:p>
          <w:p w:rsidR="00C7152F" w:rsidRDefault="005576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4"/>
                <w:szCs w:val="24"/>
              </w:rPr>
            </w:pPr>
            <w:r>
              <w:rPr>
                <w:rFonts w:ascii="MS Gothic" w:eastAsia="MS Gothic" w:hAnsi="MS Gothic" w:cs="MS Gothic"/>
                <w:b/>
                <w:sz w:val="24"/>
                <w:szCs w:val="24"/>
              </w:rPr>
              <w:t>☐</w:t>
            </w:r>
            <w:r>
              <w:rPr>
                <w:rFonts w:ascii="Calibri" w:eastAsia="Calibri" w:hAnsi="Calibri" w:cs="Calibri"/>
                <w:b/>
                <w:sz w:val="24"/>
                <w:szCs w:val="24"/>
              </w:rPr>
              <w:t xml:space="preserve"> Communiquer</w:t>
            </w:r>
          </w:p>
          <w:p w:rsidR="00C7152F" w:rsidRDefault="00C7152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4"/>
                <w:szCs w:val="24"/>
              </w:rPr>
            </w:pPr>
          </w:p>
        </w:tc>
      </w:tr>
    </w:tbl>
    <w:p w:rsidR="00C7152F" w:rsidRDefault="00C7152F">
      <w:pPr>
        <w:spacing w:after="160" w:line="259" w:lineRule="auto"/>
        <w:rPr>
          <w:rFonts w:ascii="Calibri" w:eastAsia="Calibri" w:hAnsi="Calibri" w:cs="Calibri"/>
          <w:b/>
          <w:sz w:val="24"/>
          <w:szCs w:val="24"/>
        </w:rPr>
      </w:pPr>
    </w:p>
    <w:tbl>
      <w:tblPr>
        <w:tblStyle w:val="a1"/>
        <w:tblW w:w="10456" w:type="dxa"/>
        <w:tblInd w:w="0" w:type="dxa"/>
        <w:tblBorders>
          <w:top w:val="nil"/>
          <w:left w:val="nil"/>
          <w:bottom w:val="nil"/>
          <w:right w:val="nil"/>
          <w:insideH w:val="single" w:sz="4" w:space="0" w:color="000000"/>
          <w:insideV w:val="single" w:sz="4" w:space="0" w:color="000000"/>
        </w:tblBorders>
        <w:tblLayout w:type="fixed"/>
        <w:tblLook w:val="04A0" w:firstRow="1" w:lastRow="0" w:firstColumn="1" w:lastColumn="0" w:noHBand="0" w:noVBand="1"/>
      </w:tblPr>
      <w:tblGrid>
        <w:gridCol w:w="10456"/>
      </w:tblGrid>
      <w:tr w:rsidR="00C7152F" w:rsidTr="00C71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8EAADB"/>
          </w:tcPr>
          <w:p w:rsidR="00C7152F" w:rsidRDefault="00C7152F">
            <w:pPr>
              <w:jc w:val="center"/>
              <w:rPr>
                <w:rFonts w:ascii="Calibri" w:eastAsia="Calibri" w:hAnsi="Calibri" w:cs="Calibri"/>
                <w:color w:val="000000"/>
                <w:sz w:val="6"/>
                <w:szCs w:val="6"/>
              </w:rPr>
            </w:pPr>
          </w:p>
          <w:p w:rsidR="00C7152F" w:rsidRDefault="005576F0">
            <w:pPr>
              <w:shd w:val="clear" w:color="auto" w:fill="8EAADB"/>
              <w:jc w:val="center"/>
              <w:rPr>
                <w:rFonts w:ascii="Calibri" w:eastAsia="Calibri" w:hAnsi="Calibri" w:cs="Calibri"/>
                <w:color w:val="000000"/>
                <w:sz w:val="32"/>
                <w:szCs w:val="32"/>
              </w:rPr>
            </w:pPr>
            <w:r>
              <w:rPr>
                <w:rFonts w:ascii="Calibri" w:eastAsia="Calibri" w:hAnsi="Calibri" w:cs="Calibri"/>
                <w:color w:val="000000"/>
                <w:sz w:val="32"/>
                <w:szCs w:val="32"/>
              </w:rPr>
              <w:t>Organisation de la séance et remarques :</w:t>
            </w:r>
          </w:p>
          <w:p w:rsidR="00C7152F" w:rsidRDefault="00C7152F">
            <w:pPr>
              <w:jc w:val="center"/>
              <w:rPr>
                <w:rFonts w:ascii="Calibri" w:eastAsia="Calibri" w:hAnsi="Calibri" w:cs="Calibri"/>
                <w:color w:val="000000"/>
                <w:sz w:val="6"/>
                <w:szCs w:val="6"/>
              </w:rPr>
            </w:pPr>
          </w:p>
        </w:tc>
      </w:tr>
      <w:tr w:rsidR="00C7152F" w:rsidTr="00C7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D9E2F3"/>
          </w:tcPr>
          <w:p w:rsidR="00C7152F" w:rsidRDefault="00C7152F">
            <w:pPr>
              <w:rPr>
                <w:rFonts w:ascii="Calibri" w:eastAsia="Calibri" w:hAnsi="Calibri" w:cs="Calibri"/>
              </w:rPr>
            </w:pPr>
          </w:p>
          <w:p w:rsidR="00C7152F" w:rsidRDefault="005576F0">
            <w:pPr>
              <w:shd w:val="clear" w:color="auto" w:fill="D9E2F3"/>
              <w:spacing w:before="240" w:after="240"/>
              <w:rPr>
                <w:rFonts w:ascii="Calibri" w:eastAsia="Calibri" w:hAnsi="Calibri" w:cs="Calibri"/>
              </w:rPr>
            </w:pPr>
            <w:r>
              <w:rPr>
                <w:rFonts w:ascii="Calibri" w:eastAsia="Calibri" w:hAnsi="Calibri" w:cs="Calibri"/>
                <w:b w:val="0"/>
              </w:rPr>
              <w:t>Après avoir vérifié expérimentalement la formule de Torricelli, les élèves doivent ensuite estimer le débit volumique d’écoulement de l’eau déversée lors de la phase de lancement d’Ariane 6.</w:t>
            </w:r>
          </w:p>
          <w:p w:rsidR="00C7152F" w:rsidRDefault="00C7152F">
            <w:pPr>
              <w:rPr>
                <w:rFonts w:ascii="Calibri" w:eastAsia="Calibri" w:hAnsi="Calibri" w:cs="Calibri"/>
              </w:rPr>
            </w:pPr>
          </w:p>
          <w:p w:rsidR="00C7152F" w:rsidRDefault="00C7152F">
            <w:pPr>
              <w:rPr>
                <w:rFonts w:ascii="Calibri" w:eastAsia="Calibri" w:hAnsi="Calibri" w:cs="Calibri"/>
              </w:rPr>
            </w:pPr>
          </w:p>
        </w:tc>
      </w:tr>
    </w:tbl>
    <w:p w:rsidR="00C7152F" w:rsidRDefault="00C7152F">
      <w:pPr>
        <w:spacing w:after="160" w:line="259" w:lineRule="auto"/>
        <w:rPr>
          <w:rFonts w:ascii="Calibri" w:eastAsia="Calibri" w:hAnsi="Calibri" w:cs="Calibri"/>
        </w:rPr>
      </w:pPr>
    </w:p>
    <w:p w:rsidR="00C7152F" w:rsidRDefault="00C7152F">
      <w:pPr>
        <w:spacing w:after="160" w:line="259" w:lineRule="auto"/>
        <w:rPr>
          <w:rFonts w:ascii="Calibri" w:eastAsia="Calibri" w:hAnsi="Calibri" w:cs="Calibri"/>
        </w:rPr>
      </w:pPr>
    </w:p>
    <w:p w:rsidR="00C7152F" w:rsidRDefault="005576F0">
      <w:pPr>
        <w:tabs>
          <w:tab w:val="center" w:pos="4536"/>
          <w:tab w:val="right" w:pos="9072"/>
        </w:tabs>
        <w:spacing w:after="120" w:line="240" w:lineRule="auto"/>
        <w:ind w:left="708"/>
        <w:jc w:val="center"/>
        <w:rPr>
          <w:rFonts w:ascii="Calibri" w:eastAsia="Calibri" w:hAnsi="Calibri" w:cs="Calibri"/>
          <w:b/>
          <w:smallCaps/>
          <w:sz w:val="32"/>
          <w:szCs w:val="32"/>
        </w:rPr>
      </w:pPr>
      <w:r>
        <w:rPr>
          <w:rFonts w:ascii="Calibri" w:eastAsia="Calibri" w:hAnsi="Calibri" w:cs="Calibri"/>
          <w:b/>
          <w:smallCaps/>
          <w:noProof/>
          <w:sz w:val="32"/>
          <w:szCs w:val="32"/>
          <w:lang w:val="fr-FR"/>
        </w:rPr>
        <w:lastRenderedPageBreak/>
        <mc:AlternateContent>
          <mc:Choice Requires="wpg">
            <w:drawing>
              <wp:inline distT="0" distB="0" distL="114300" distR="114300">
                <wp:extent cx="5731200" cy="853583"/>
                <wp:effectExtent l="0" t="0" r="0" b="0"/>
                <wp:docPr id="1" name=""/>
                <wp:cNvGraphicFramePr/>
                <a:graphic xmlns:a="http://schemas.openxmlformats.org/drawingml/2006/main">
                  <a:graphicData uri="http://schemas.microsoft.com/office/word/2010/wordprocessingGroup">
                    <wpg:wgp>
                      <wpg:cNvGrpSpPr/>
                      <wpg:grpSpPr>
                        <a:xfrm>
                          <a:off x="0" y="0"/>
                          <a:ext cx="5731200" cy="853583"/>
                          <a:chOff x="1997010" y="3291050"/>
                          <a:chExt cx="6697975" cy="977900"/>
                        </a:xfrm>
                      </wpg:grpSpPr>
                      <wpg:grpSp>
                        <wpg:cNvPr id="2" name="Groupe 2"/>
                        <wpg:cNvGrpSpPr/>
                        <wpg:grpSpPr>
                          <a:xfrm>
                            <a:off x="1997010" y="3291050"/>
                            <a:ext cx="6697975" cy="977900"/>
                            <a:chOff x="0" y="0"/>
                            <a:chExt cx="6697975" cy="977900"/>
                          </a:xfrm>
                        </wpg:grpSpPr>
                        <wps:wsp>
                          <wps:cNvPr id="3" name="Rectangle 3"/>
                          <wps:cNvSpPr/>
                          <wps:spPr>
                            <a:xfrm>
                              <a:off x="0" y="0"/>
                              <a:ext cx="6697975" cy="977900"/>
                            </a:xfrm>
                            <a:prstGeom prst="rect">
                              <a:avLst/>
                            </a:prstGeom>
                            <a:noFill/>
                            <a:ln>
                              <a:noFill/>
                            </a:ln>
                          </wps:spPr>
                          <wps:txbx>
                            <w:txbxContent>
                              <w:p w:rsidR="00C7152F" w:rsidRDefault="00C7152F">
                                <w:pPr>
                                  <w:spacing w:line="240" w:lineRule="auto"/>
                                  <w:textDirection w:val="btLr"/>
                                </w:pPr>
                              </w:p>
                            </w:txbxContent>
                          </wps:txbx>
                          <wps:bodyPr spcFirstLastPara="1" wrap="square" lIns="91425" tIns="91425" rIns="91425" bIns="91425" anchor="ctr" anchorCtr="0">
                            <a:noAutofit/>
                          </wps:bodyPr>
                        </wps:wsp>
                        <wps:wsp>
                          <wps:cNvPr id="4" name="Forme libre 4"/>
                          <wps:cNvSpPr/>
                          <wps:spPr>
                            <a:xfrm>
                              <a:off x="3637243" y="568800"/>
                              <a:ext cx="2361628" cy="254600"/>
                            </a:xfrm>
                            <a:custGeom>
                              <a:avLst/>
                              <a:gdLst/>
                              <a:ahLst/>
                              <a:cxnLst/>
                              <a:rect l="l" t="t" r="r" b="b"/>
                              <a:pathLst>
                                <a:path w="2361628" h="254600" extrusionOk="0">
                                  <a:moveTo>
                                    <a:pt x="0" y="0"/>
                                  </a:moveTo>
                                  <a:lnTo>
                                    <a:pt x="0" y="254600"/>
                                  </a:lnTo>
                                  <a:lnTo>
                                    <a:pt x="2361628" y="254600"/>
                                  </a:lnTo>
                                  <a:lnTo>
                                    <a:pt x="2361628" y="0"/>
                                  </a:lnTo>
                                  <a:close/>
                                </a:path>
                              </a:pathLst>
                            </a:custGeom>
                            <a:noFill/>
                            <a:ln>
                              <a:noFill/>
                            </a:ln>
                          </wps:spPr>
                          <wps:txbx>
                            <w:txbxContent>
                              <w:p w:rsidR="00C7152F" w:rsidRDefault="005576F0">
                                <w:pPr>
                                  <w:spacing w:line="240" w:lineRule="auto"/>
                                  <w:jc w:val="both"/>
                                  <w:textDirection w:val="btLr"/>
                                </w:pPr>
                                <w:r>
                                  <w:rPr>
                                    <w:rFonts w:ascii="Calibri" w:eastAsia="Calibri" w:hAnsi="Calibri" w:cs="Calibri"/>
                                    <w:i/>
                                    <w:color w:val="000000"/>
                                    <w:sz w:val="20"/>
                                  </w:rPr>
                                  <w:t xml:space="preserve">Terminale - Enseignement de spécialité PC  </w:t>
                                </w:r>
                              </w:p>
                            </w:txbxContent>
                          </wps:txbx>
                          <wps:bodyPr spcFirstLastPara="1" wrap="square" lIns="88900" tIns="38100" rIns="88900" bIns="38100" anchor="t" anchorCtr="0">
                            <a:noAutofit/>
                          </wps:bodyPr>
                        </wps:wsp>
                        <wps:wsp>
                          <wps:cNvPr id="5" name="Forme libre 5"/>
                          <wps:cNvSpPr/>
                          <wps:spPr>
                            <a:xfrm>
                              <a:off x="1714288" y="225162"/>
                              <a:ext cx="3028184" cy="333400"/>
                            </a:xfrm>
                            <a:custGeom>
                              <a:avLst/>
                              <a:gdLst/>
                              <a:ahLst/>
                              <a:cxnLst/>
                              <a:rect l="l" t="t" r="r" b="b"/>
                              <a:pathLst>
                                <a:path w="3623343" h="333400" extrusionOk="0">
                                  <a:moveTo>
                                    <a:pt x="0" y="0"/>
                                  </a:moveTo>
                                  <a:lnTo>
                                    <a:pt x="0" y="333400"/>
                                  </a:lnTo>
                                  <a:lnTo>
                                    <a:pt x="3623343" y="333400"/>
                                  </a:lnTo>
                                  <a:lnTo>
                                    <a:pt x="3623343" y="0"/>
                                  </a:lnTo>
                                  <a:close/>
                                </a:path>
                              </a:pathLst>
                            </a:custGeom>
                            <a:noFill/>
                            <a:ln>
                              <a:noFill/>
                            </a:ln>
                          </wps:spPr>
                          <wps:txbx>
                            <w:txbxContent>
                              <w:p w:rsidR="00C7152F" w:rsidRDefault="005576F0">
                                <w:pPr>
                                  <w:spacing w:line="240" w:lineRule="auto"/>
                                  <w:jc w:val="both"/>
                                  <w:textDirection w:val="btLr"/>
                                </w:pPr>
                                <w:r>
                                  <w:rPr>
                                    <w:rFonts w:ascii="Calibri" w:eastAsia="Calibri" w:hAnsi="Calibri" w:cs="Calibri"/>
                                    <w:b/>
                                    <w:color w:val="000000"/>
                                    <w:sz w:val="32"/>
                                  </w:rPr>
                                  <w:t xml:space="preserve">TP : Le </w:t>
                                </w:r>
                                <w:r>
                                  <w:rPr>
                                    <w:rFonts w:ascii="Calibri" w:eastAsia="Calibri" w:hAnsi="Calibri" w:cs="Calibri"/>
                                    <w:b/>
                                    <w:color w:val="000000"/>
                                    <w:sz w:val="32"/>
                                  </w:rPr>
                                  <w:t>déluge d’Ariane 6</w:t>
                                </w:r>
                              </w:p>
                            </w:txbxContent>
                          </wps:txbx>
                          <wps:bodyPr spcFirstLastPara="1" wrap="square" lIns="88900" tIns="38100" rIns="88900" bIns="38100" anchor="t" anchorCtr="0">
                            <a:noAutofit/>
                          </wps:bodyPr>
                        </wps:wsp>
                      </wpg:grpSp>
                    </wpg:wgp>
                  </a:graphicData>
                </a:graphic>
              </wp:inline>
            </w:drawing>
          </mc:Choice>
          <mc:Fallback>
            <w:pict>
              <v:group id="_x0000_s1026" style="width:451.3pt;height:67.2pt;mso-position-horizontal-relative:char;mso-position-vertical-relative:line" coordorigin="19970,32910" coordsize="66979,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">
                <v:group id="Groupe 2" o:spid="_x0000_s1027" style="position:absolute;left:19970;top:32910;width:66979;height:9779" coordsize="66979,9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6979;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7152F" w:rsidRDefault="00C7152F">
                          <w:pPr>
                            <w:spacing w:line="240" w:lineRule="auto"/>
                            <w:textDirection w:val="btLr"/>
                          </w:pPr>
                        </w:p>
                      </w:txbxContent>
                    </v:textbox>
                  </v:rect>
                  <v:shape id="Forme libre 4" o:spid="_x0000_s1029" style="position:absolute;left:36372;top:5688;width:23616;height:2546;visibility:visible;mso-wrap-style:square;v-text-anchor:top" coordsize="2361628,25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ajcIA&#10;AADaAAAADwAAAGRycy9kb3ducmV2LnhtbESPQWvCQBSE70L/w/IK3urGUMRGV7FCqRRFTPX+zD6z&#10;wezbkF01/feuUPA4zMw3zHTe2VpcqfWVYwXDQQKCuHC64lLB/vfrbQzCB2SNtWNS8Ece5rOX3hQz&#10;7W68o2seShEh7DNUYEJoMil9YciiH7iGOHon11oMUbal1C3eItzWMk2SkbRYcVww2NDSUHHOL1ZB&#10;ejxe+JP9Yf2xNevl5vsnPemRUv3XbjEBEagLz/B/e6UVvMPjSrw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5qNwgAAANoAAAAPAAAAAAAAAAAAAAAAAJgCAABkcnMvZG93&#10;bnJldi54bWxQSwUGAAAAAAQABAD1AAAAhwMAAAAA&#10;" adj="-11796480,,5400" path="m,l,254600r2361628,l2361628,,,xe" filled="f" stroked="f">
                    <v:stroke joinstyle="miter"/>
                    <v:formulas/>
                    <v:path arrowok="t" o:extrusionok="f" o:connecttype="custom" textboxrect="0,0,2361628,254600"/>
                    <v:textbox inset="7pt,3pt,7pt,3pt">
                      <w:txbxContent>
                        <w:p w:rsidR="00C7152F" w:rsidRDefault="005576F0">
                          <w:pPr>
                            <w:spacing w:line="240" w:lineRule="auto"/>
                            <w:jc w:val="both"/>
                            <w:textDirection w:val="btLr"/>
                          </w:pPr>
                          <w:r>
                            <w:rPr>
                              <w:rFonts w:ascii="Calibri" w:eastAsia="Calibri" w:hAnsi="Calibri" w:cs="Calibri"/>
                              <w:i/>
                              <w:color w:val="000000"/>
                              <w:sz w:val="20"/>
                            </w:rPr>
                            <w:t xml:space="preserve">Terminale - Enseignement de spécialité PC  </w:t>
                          </w:r>
                        </w:p>
                      </w:txbxContent>
                    </v:textbox>
                  </v:shape>
                  <v:shape id="Forme libre 5" o:spid="_x0000_s1030" style="position:absolute;left:17142;top:2251;width:30282;height:3334;visibility:visible;mso-wrap-style:square;v-text-anchor:top" coordsize="3623343,333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b9H8MA&#10;AADaAAAADwAAAGRycy9kb3ducmV2LnhtbESPQWvCQBSE7wX/w/KE3urGQm2IrqIJhfZYDZ4f2Wc2&#10;mH2bZNeY9td3C4Ueh5n5htnsJtuKkQbfOFawXCQgiCunG64VlKe3pxSED8gaW8ek4Is87Lazhw1m&#10;2t35k8ZjqEWEsM9QgQmhy6T0lSGLfuE64uhd3GAxRDnUUg94j3DbyuckWUmLDccFgx3lhqrr8WYV&#10;vPa9+b5VB0w/2nOx6ooy3eelUo/zab8GEWgK/+G/9rtW8AK/V+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b9H8MAAADaAAAADwAAAAAAAAAAAAAAAACYAgAAZHJzL2Rv&#10;d25yZXYueG1sUEsFBgAAAAAEAAQA9QAAAIgDAAAAAA==&#10;" adj="-11796480,,5400" path="m,l,333400r3623343,l3623343,,,xe" filled="f" stroked="f">
                    <v:stroke joinstyle="miter"/>
                    <v:formulas/>
                    <v:path arrowok="t" o:extrusionok="f" o:connecttype="custom" textboxrect="0,0,3623343,333400"/>
                    <v:textbox inset="7pt,3pt,7pt,3pt">
                      <w:txbxContent>
                        <w:p w:rsidR="00C7152F" w:rsidRDefault="005576F0">
                          <w:pPr>
                            <w:spacing w:line="240" w:lineRule="auto"/>
                            <w:jc w:val="both"/>
                            <w:textDirection w:val="btLr"/>
                          </w:pPr>
                          <w:r>
                            <w:rPr>
                              <w:rFonts w:ascii="Calibri" w:eastAsia="Calibri" w:hAnsi="Calibri" w:cs="Calibri"/>
                              <w:b/>
                              <w:color w:val="000000"/>
                              <w:sz w:val="32"/>
                            </w:rPr>
                            <w:t xml:space="preserve">TP : Le </w:t>
                          </w:r>
                          <w:r>
                            <w:rPr>
                              <w:rFonts w:ascii="Calibri" w:eastAsia="Calibri" w:hAnsi="Calibri" w:cs="Calibri"/>
                              <w:b/>
                              <w:color w:val="000000"/>
                              <w:sz w:val="32"/>
                            </w:rPr>
                            <w:t>déluge d’Ariane 6</w:t>
                          </w:r>
                        </w:p>
                      </w:txbxContent>
                    </v:textbox>
                  </v:shape>
                </v:group>
                <w10:anchorlock/>
              </v:group>
            </w:pict>
          </mc:Fallback>
        </mc:AlternateContent>
      </w:r>
    </w:p>
    <w:p w:rsidR="00C7152F" w:rsidRDefault="00C7152F">
      <w:pPr>
        <w:spacing w:line="240" w:lineRule="auto"/>
        <w:jc w:val="both"/>
        <w:rPr>
          <w:rFonts w:ascii="Times New Roman" w:eastAsia="Times New Roman" w:hAnsi="Times New Roman" w:cs="Times New Roman"/>
          <w:sz w:val="10"/>
          <w:szCs w:val="10"/>
        </w:rPr>
      </w:pPr>
    </w:p>
    <w:tbl>
      <w:tblPr>
        <w:tblStyle w:val="a2"/>
        <w:tblW w:w="10504"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0"/>
        <w:gridCol w:w="1750"/>
        <w:gridCol w:w="1750"/>
        <w:gridCol w:w="1752"/>
        <w:gridCol w:w="1752"/>
        <w:gridCol w:w="1750"/>
      </w:tblGrid>
      <w:tr w:rsidR="00C7152F">
        <w:tc>
          <w:tcPr>
            <w:tcW w:w="1750" w:type="dxa"/>
          </w:tcPr>
          <w:p w:rsidR="00C7152F" w:rsidRDefault="005576F0">
            <w:pPr>
              <w:tabs>
                <w:tab w:val="left" w:pos="708"/>
              </w:tabs>
              <w:spacing w:after="200"/>
              <w:jc w:val="center"/>
              <w:rPr>
                <w:rFonts w:ascii="Calibri" w:eastAsia="Calibri" w:hAnsi="Calibri" w:cs="Calibri"/>
                <w:b/>
              </w:rPr>
            </w:pPr>
            <w:r>
              <w:rPr>
                <w:rFonts w:ascii="Calibri" w:eastAsia="Calibri" w:hAnsi="Calibri" w:cs="Calibri"/>
                <w:b/>
              </w:rPr>
              <w:t>Compétences</w:t>
            </w:r>
          </w:p>
        </w:tc>
        <w:tc>
          <w:tcPr>
            <w:tcW w:w="1750" w:type="dxa"/>
            <w:shd w:val="clear" w:color="auto" w:fill="auto"/>
            <w:tcMar>
              <w:top w:w="55" w:type="dxa"/>
              <w:left w:w="55" w:type="dxa"/>
              <w:bottom w:w="55" w:type="dxa"/>
              <w:right w:w="55" w:type="dxa"/>
            </w:tcMar>
          </w:tcPr>
          <w:p w:rsidR="00C7152F" w:rsidRDefault="005576F0">
            <w:pPr>
              <w:tabs>
                <w:tab w:val="left" w:pos="708"/>
              </w:tabs>
              <w:spacing w:after="200"/>
              <w:jc w:val="center"/>
              <w:rPr>
                <w:rFonts w:ascii="Calibri" w:eastAsia="Calibri" w:hAnsi="Calibri" w:cs="Calibri"/>
                <w:b/>
              </w:rPr>
            </w:pPr>
            <w:proofErr w:type="spellStart"/>
            <w:r>
              <w:rPr>
                <w:rFonts w:ascii="Calibri" w:eastAsia="Calibri" w:hAnsi="Calibri" w:cs="Calibri"/>
              </w:rPr>
              <w:t>S'</w:t>
            </w:r>
            <w:r>
              <w:rPr>
                <w:rFonts w:ascii="Calibri" w:eastAsia="Calibri" w:hAnsi="Calibri" w:cs="Calibri"/>
                <w:b/>
              </w:rPr>
              <w:t>APP</w:t>
            </w:r>
            <w:r>
              <w:rPr>
                <w:rFonts w:ascii="Calibri" w:eastAsia="Calibri" w:hAnsi="Calibri" w:cs="Calibri"/>
              </w:rPr>
              <w:t>roprier</w:t>
            </w:r>
            <w:proofErr w:type="spellEnd"/>
          </w:p>
        </w:tc>
        <w:tc>
          <w:tcPr>
            <w:tcW w:w="1750" w:type="dxa"/>
            <w:shd w:val="clear" w:color="auto" w:fill="auto"/>
            <w:tcMar>
              <w:top w:w="55" w:type="dxa"/>
              <w:left w:w="55" w:type="dxa"/>
              <w:bottom w:w="55" w:type="dxa"/>
              <w:right w:w="55" w:type="dxa"/>
            </w:tcMar>
          </w:tcPr>
          <w:p w:rsidR="00C7152F" w:rsidRDefault="005576F0">
            <w:pPr>
              <w:tabs>
                <w:tab w:val="left" w:pos="708"/>
              </w:tabs>
              <w:spacing w:after="200"/>
              <w:jc w:val="center"/>
              <w:rPr>
                <w:rFonts w:ascii="Calibri" w:eastAsia="Calibri" w:hAnsi="Calibri" w:cs="Calibri"/>
                <w:b/>
              </w:rPr>
            </w:pPr>
            <w:proofErr w:type="spellStart"/>
            <w:r>
              <w:rPr>
                <w:rFonts w:ascii="Calibri" w:eastAsia="Calibri" w:hAnsi="Calibri" w:cs="Calibri"/>
                <w:b/>
              </w:rPr>
              <w:t>ANA</w:t>
            </w:r>
            <w:r>
              <w:rPr>
                <w:rFonts w:ascii="Calibri" w:eastAsia="Calibri" w:hAnsi="Calibri" w:cs="Calibri"/>
              </w:rPr>
              <w:t>lyser</w:t>
            </w:r>
            <w:proofErr w:type="spellEnd"/>
            <w:r>
              <w:rPr>
                <w:rFonts w:ascii="Calibri" w:eastAsia="Calibri" w:hAnsi="Calibri" w:cs="Calibri"/>
                <w:b/>
              </w:rPr>
              <w:t xml:space="preserve"> </w:t>
            </w:r>
          </w:p>
        </w:tc>
        <w:tc>
          <w:tcPr>
            <w:tcW w:w="1752" w:type="dxa"/>
            <w:shd w:val="clear" w:color="auto" w:fill="auto"/>
            <w:tcMar>
              <w:top w:w="55" w:type="dxa"/>
              <w:left w:w="55" w:type="dxa"/>
              <w:bottom w:w="55" w:type="dxa"/>
              <w:right w:w="55" w:type="dxa"/>
            </w:tcMar>
          </w:tcPr>
          <w:p w:rsidR="00C7152F" w:rsidRDefault="005576F0">
            <w:pPr>
              <w:tabs>
                <w:tab w:val="left" w:pos="708"/>
              </w:tabs>
              <w:spacing w:after="200"/>
              <w:jc w:val="center"/>
              <w:rPr>
                <w:rFonts w:ascii="Calibri" w:eastAsia="Calibri" w:hAnsi="Calibri" w:cs="Calibri"/>
                <w:b/>
              </w:rPr>
            </w:pPr>
            <w:proofErr w:type="spellStart"/>
            <w:r>
              <w:rPr>
                <w:rFonts w:ascii="Calibri" w:eastAsia="Calibri" w:hAnsi="Calibri" w:cs="Calibri"/>
                <w:b/>
              </w:rPr>
              <w:t>REA</w:t>
            </w:r>
            <w:r>
              <w:rPr>
                <w:rFonts w:ascii="Calibri" w:eastAsia="Calibri" w:hAnsi="Calibri" w:cs="Calibri"/>
              </w:rPr>
              <w:t>liser</w:t>
            </w:r>
            <w:proofErr w:type="spellEnd"/>
          </w:p>
        </w:tc>
        <w:tc>
          <w:tcPr>
            <w:tcW w:w="1752" w:type="dxa"/>
            <w:shd w:val="clear" w:color="auto" w:fill="auto"/>
            <w:tcMar>
              <w:top w:w="55" w:type="dxa"/>
              <w:left w:w="55" w:type="dxa"/>
              <w:bottom w:w="55" w:type="dxa"/>
              <w:right w:w="55" w:type="dxa"/>
            </w:tcMar>
          </w:tcPr>
          <w:p w:rsidR="00C7152F" w:rsidRDefault="005576F0">
            <w:pPr>
              <w:tabs>
                <w:tab w:val="left" w:pos="708"/>
              </w:tabs>
              <w:spacing w:after="200"/>
              <w:jc w:val="center"/>
              <w:rPr>
                <w:rFonts w:ascii="Calibri" w:eastAsia="Calibri" w:hAnsi="Calibri" w:cs="Calibri"/>
                <w:b/>
              </w:rPr>
            </w:pPr>
            <w:proofErr w:type="spellStart"/>
            <w:r>
              <w:rPr>
                <w:rFonts w:ascii="Calibri" w:eastAsia="Calibri" w:hAnsi="Calibri" w:cs="Calibri"/>
                <w:b/>
              </w:rPr>
              <w:t>VAL</w:t>
            </w:r>
            <w:r>
              <w:rPr>
                <w:rFonts w:ascii="Calibri" w:eastAsia="Calibri" w:hAnsi="Calibri" w:cs="Calibri"/>
              </w:rPr>
              <w:t>ider</w:t>
            </w:r>
            <w:proofErr w:type="spellEnd"/>
          </w:p>
        </w:tc>
        <w:tc>
          <w:tcPr>
            <w:tcW w:w="1750" w:type="dxa"/>
            <w:shd w:val="clear" w:color="auto" w:fill="auto"/>
            <w:tcMar>
              <w:top w:w="55" w:type="dxa"/>
              <w:left w:w="55" w:type="dxa"/>
              <w:bottom w:w="55" w:type="dxa"/>
              <w:right w:w="55" w:type="dxa"/>
            </w:tcMar>
          </w:tcPr>
          <w:p w:rsidR="00C7152F" w:rsidRDefault="005576F0">
            <w:pPr>
              <w:tabs>
                <w:tab w:val="left" w:pos="708"/>
              </w:tabs>
              <w:spacing w:after="200"/>
              <w:jc w:val="center"/>
              <w:rPr>
                <w:rFonts w:ascii="Calibri" w:eastAsia="Calibri" w:hAnsi="Calibri" w:cs="Calibri"/>
                <w:b/>
              </w:rPr>
            </w:pPr>
            <w:proofErr w:type="spellStart"/>
            <w:r>
              <w:rPr>
                <w:rFonts w:ascii="Calibri" w:eastAsia="Calibri" w:hAnsi="Calibri" w:cs="Calibri"/>
                <w:b/>
              </w:rPr>
              <w:t>COM</w:t>
            </w:r>
            <w:r>
              <w:rPr>
                <w:rFonts w:ascii="Calibri" w:eastAsia="Calibri" w:hAnsi="Calibri" w:cs="Calibri"/>
              </w:rPr>
              <w:t>muniquer</w:t>
            </w:r>
            <w:proofErr w:type="spellEnd"/>
          </w:p>
        </w:tc>
      </w:tr>
      <w:tr w:rsidR="00C7152F">
        <w:tc>
          <w:tcPr>
            <w:tcW w:w="1750" w:type="dxa"/>
          </w:tcPr>
          <w:p w:rsidR="00C7152F" w:rsidRDefault="005576F0">
            <w:pPr>
              <w:widowControl w:val="0"/>
              <w:tabs>
                <w:tab w:val="left" w:pos="708"/>
              </w:tabs>
              <w:spacing w:line="240" w:lineRule="auto"/>
              <w:jc w:val="center"/>
              <w:rPr>
                <w:rFonts w:ascii="Calibri" w:eastAsia="Calibri" w:hAnsi="Calibri" w:cs="Calibri"/>
                <w:b/>
              </w:rPr>
            </w:pPr>
            <w:r>
              <w:rPr>
                <w:rFonts w:ascii="Calibri" w:eastAsia="Calibri" w:hAnsi="Calibri" w:cs="Calibri"/>
                <w:b/>
              </w:rPr>
              <w:t>Coefficient</w:t>
            </w:r>
          </w:p>
        </w:tc>
        <w:tc>
          <w:tcPr>
            <w:tcW w:w="1750" w:type="dxa"/>
            <w:shd w:val="clear" w:color="auto" w:fill="auto"/>
            <w:tcMar>
              <w:top w:w="55" w:type="dxa"/>
              <w:left w:w="55" w:type="dxa"/>
              <w:bottom w:w="55" w:type="dxa"/>
              <w:right w:w="55" w:type="dxa"/>
            </w:tcMar>
          </w:tcPr>
          <w:p w:rsidR="00C7152F" w:rsidRDefault="005576F0">
            <w:pPr>
              <w:widowControl w:val="0"/>
              <w:tabs>
                <w:tab w:val="left" w:pos="708"/>
              </w:tabs>
              <w:spacing w:line="240" w:lineRule="auto"/>
              <w:jc w:val="center"/>
              <w:rPr>
                <w:rFonts w:ascii="Calibri" w:eastAsia="Calibri" w:hAnsi="Calibri" w:cs="Calibri"/>
                <w:b/>
              </w:rPr>
            </w:pPr>
            <w:r>
              <w:rPr>
                <w:rFonts w:ascii="Calibri" w:eastAsia="Calibri" w:hAnsi="Calibri" w:cs="Calibri"/>
                <w:b/>
              </w:rPr>
              <w:t>0</w:t>
            </w:r>
          </w:p>
        </w:tc>
        <w:tc>
          <w:tcPr>
            <w:tcW w:w="1750" w:type="dxa"/>
            <w:shd w:val="clear" w:color="auto" w:fill="auto"/>
            <w:tcMar>
              <w:top w:w="55" w:type="dxa"/>
              <w:left w:w="55" w:type="dxa"/>
              <w:bottom w:w="55" w:type="dxa"/>
              <w:right w:w="55" w:type="dxa"/>
            </w:tcMar>
          </w:tcPr>
          <w:p w:rsidR="00C7152F" w:rsidRDefault="005576F0">
            <w:pPr>
              <w:widowControl w:val="0"/>
              <w:tabs>
                <w:tab w:val="left" w:pos="708"/>
              </w:tabs>
              <w:spacing w:line="240" w:lineRule="auto"/>
              <w:jc w:val="center"/>
              <w:rPr>
                <w:rFonts w:ascii="Calibri" w:eastAsia="Calibri" w:hAnsi="Calibri" w:cs="Calibri"/>
                <w:b/>
              </w:rPr>
            </w:pPr>
            <w:r>
              <w:rPr>
                <w:rFonts w:ascii="Calibri" w:eastAsia="Calibri" w:hAnsi="Calibri" w:cs="Calibri"/>
                <w:b/>
              </w:rPr>
              <w:t>2</w:t>
            </w:r>
          </w:p>
        </w:tc>
        <w:tc>
          <w:tcPr>
            <w:tcW w:w="1752" w:type="dxa"/>
            <w:shd w:val="clear" w:color="auto" w:fill="auto"/>
            <w:tcMar>
              <w:top w:w="55" w:type="dxa"/>
              <w:left w:w="55" w:type="dxa"/>
              <w:bottom w:w="55" w:type="dxa"/>
              <w:right w:w="55" w:type="dxa"/>
            </w:tcMar>
          </w:tcPr>
          <w:p w:rsidR="00C7152F" w:rsidRDefault="005576F0">
            <w:pPr>
              <w:widowControl w:val="0"/>
              <w:tabs>
                <w:tab w:val="left" w:pos="708"/>
              </w:tabs>
              <w:spacing w:line="240" w:lineRule="auto"/>
              <w:jc w:val="center"/>
              <w:rPr>
                <w:rFonts w:ascii="Calibri" w:eastAsia="Calibri" w:hAnsi="Calibri" w:cs="Calibri"/>
                <w:b/>
              </w:rPr>
            </w:pPr>
            <w:r>
              <w:rPr>
                <w:rFonts w:ascii="Calibri" w:eastAsia="Calibri" w:hAnsi="Calibri" w:cs="Calibri"/>
                <w:b/>
              </w:rPr>
              <w:t>2</w:t>
            </w:r>
          </w:p>
        </w:tc>
        <w:tc>
          <w:tcPr>
            <w:tcW w:w="1752" w:type="dxa"/>
            <w:shd w:val="clear" w:color="auto" w:fill="auto"/>
            <w:tcMar>
              <w:top w:w="55" w:type="dxa"/>
              <w:left w:w="55" w:type="dxa"/>
              <w:bottom w:w="55" w:type="dxa"/>
              <w:right w:w="55" w:type="dxa"/>
            </w:tcMar>
          </w:tcPr>
          <w:p w:rsidR="00C7152F" w:rsidRDefault="005576F0">
            <w:pPr>
              <w:widowControl w:val="0"/>
              <w:tabs>
                <w:tab w:val="left" w:pos="708"/>
              </w:tabs>
              <w:spacing w:line="240" w:lineRule="auto"/>
              <w:jc w:val="center"/>
              <w:rPr>
                <w:rFonts w:ascii="Calibri" w:eastAsia="Calibri" w:hAnsi="Calibri" w:cs="Calibri"/>
                <w:b/>
              </w:rPr>
            </w:pPr>
            <w:r>
              <w:rPr>
                <w:rFonts w:ascii="Calibri" w:eastAsia="Calibri" w:hAnsi="Calibri" w:cs="Calibri"/>
                <w:b/>
              </w:rPr>
              <w:t>2</w:t>
            </w:r>
          </w:p>
        </w:tc>
        <w:tc>
          <w:tcPr>
            <w:tcW w:w="1750" w:type="dxa"/>
            <w:shd w:val="clear" w:color="auto" w:fill="auto"/>
            <w:tcMar>
              <w:top w:w="55" w:type="dxa"/>
              <w:left w:w="55" w:type="dxa"/>
              <w:bottom w:w="55" w:type="dxa"/>
              <w:right w:w="55" w:type="dxa"/>
            </w:tcMar>
          </w:tcPr>
          <w:p w:rsidR="00C7152F" w:rsidRDefault="005576F0">
            <w:pPr>
              <w:widowControl w:val="0"/>
              <w:tabs>
                <w:tab w:val="left" w:pos="708"/>
              </w:tabs>
              <w:spacing w:line="240" w:lineRule="auto"/>
              <w:jc w:val="center"/>
              <w:rPr>
                <w:rFonts w:ascii="Calibri" w:eastAsia="Calibri" w:hAnsi="Calibri" w:cs="Calibri"/>
                <w:b/>
              </w:rPr>
            </w:pPr>
            <w:r>
              <w:rPr>
                <w:rFonts w:ascii="Calibri" w:eastAsia="Calibri" w:hAnsi="Calibri" w:cs="Calibri"/>
                <w:b/>
              </w:rPr>
              <w:t>0</w:t>
            </w:r>
          </w:p>
        </w:tc>
      </w:tr>
    </w:tbl>
    <w:p w:rsidR="00C7152F" w:rsidRDefault="00C7152F">
      <w:pPr>
        <w:spacing w:line="240" w:lineRule="auto"/>
        <w:jc w:val="both"/>
        <w:rPr>
          <w:rFonts w:ascii="Calibri" w:eastAsia="Calibri" w:hAnsi="Calibri" w:cs="Calibri"/>
          <w:b/>
          <w:smallCaps/>
          <w:sz w:val="32"/>
          <w:szCs w:val="32"/>
        </w:rPr>
      </w:pPr>
    </w:p>
    <w:p w:rsidR="00C7152F" w:rsidRDefault="005576F0">
      <w:pPr>
        <w:spacing w:line="240" w:lineRule="auto"/>
        <w:jc w:val="both"/>
        <w:rPr>
          <w:rFonts w:ascii="Calibri" w:eastAsia="Calibri" w:hAnsi="Calibri" w:cs="Calibri"/>
          <w:sz w:val="24"/>
          <w:szCs w:val="24"/>
        </w:rPr>
      </w:pPr>
      <w:r>
        <w:rPr>
          <w:rFonts w:ascii="Calibri" w:eastAsia="Calibri" w:hAnsi="Calibri" w:cs="Calibri"/>
          <w:b/>
          <w:sz w:val="24"/>
          <w:szCs w:val="24"/>
          <w:u w:val="single"/>
        </w:rPr>
        <w:t>Thème :</w:t>
      </w:r>
      <w:r>
        <w:rPr>
          <w:rFonts w:ascii="Calibri" w:eastAsia="Calibri" w:hAnsi="Calibri" w:cs="Calibri"/>
          <w:sz w:val="24"/>
          <w:szCs w:val="24"/>
        </w:rPr>
        <w:t xml:space="preserve"> Mouvement et interactions</w:t>
      </w:r>
    </w:p>
    <w:p w:rsidR="00C7152F" w:rsidRDefault="00C7152F">
      <w:pPr>
        <w:spacing w:line="240" w:lineRule="auto"/>
        <w:jc w:val="both"/>
        <w:rPr>
          <w:rFonts w:ascii="Calibri" w:eastAsia="Calibri" w:hAnsi="Calibri" w:cs="Calibri"/>
          <w:b/>
          <w:sz w:val="16"/>
          <w:szCs w:val="16"/>
        </w:rPr>
      </w:pPr>
    </w:p>
    <w:p w:rsidR="00C7152F" w:rsidRDefault="005576F0">
      <w:pPr>
        <w:spacing w:line="240" w:lineRule="auto"/>
        <w:jc w:val="both"/>
        <w:rPr>
          <w:rFonts w:ascii="Calibri" w:eastAsia="Calibri" w:hAnsi="Calibri" w:cs="Calibri"/>
          <w:b/>
          <w:sz w:val="24"/>
          <w:szCs w:val="24"/>
          <w:u w:val="single"/>
        </w:rPr>
      </w:pPr>
      <w:r>
        <w:rPr>
          <w:rFonts w:ascii="Calibri" w:eastAsia="Calibri" w:hAnsi="Calibri" w:cs="Calibri"/>
          <w:b/>
          <w:sz w:val="24"/>
          <w:szCs w:val="24"/>
          <w:u w:val="single"/>
        </w:rPr>
        <w:t xml:space="preserve">Objectifs : </w:t>
      </w:r>
    </w:p>
    <w:p w:rsidR="00C7152F" w:rsidRDefault="00C7152F">
      <w:pPr>
        <w:spacing w:line="240" w:lineRule="auto"/>
        <w:jc w:val="both"/>
        <w:rPr>
          <w:rFonts w:ascii="Calibri" w:eastAsia="Calibri" w:hAnsi="Calibri" w:cs="Calibri"/>
          <w:b/>
          <w:sz w:val="16"/>
          <w:szCs w:val="16"/>
          <w:u w:val="single"/>
        </w:rPr>
      </w:pPr>
    </w:p>
    <w:p w:rsidR="00C7152F" w:rsidRDefault="005576F0">
      <w:pPr>
        <w:numPr>
          <w:ilvl w:val="0"/>
          <w:numId w:val="1"/>
        </w:numPr>
        <w:spacing w:before="240" w:after="240"/>
        <w:jc w:val="both"/>
        <w:rPr>
          <w:rFonts w:ascii="Calibri" w:eastAsia="Calibri" w:hAnsi="Calibri" w:cs="Calibri"/>
        </w:rPr>
      </w:pPr>
      <w:r>
        <w:rPr>
          <w:rFonts w:ascii="Calibri" w:eastAsia="Calibri" w:hAnsi="Calibri" w:cs="Calibri"/>
        </w:rPr>
        <w:t xml:space="preserve">Mettre en </w:t>
      </w:r>
      <w:proofErr w:type="spellStart"/>
      <w:r>
        <w:rPr>
          <w:rFonts w:ascii="Calibri" w:eastAsia="Calibri" w:hAnsi="Calibri" w:cs="Calibri"/>
        </w:rPr>
        <w:t>oeuvre</w:t>
      </w:r>
      <w:proofErr w:type="spellEnd"/>
      <w:r>
        <w:rPr>
          <w:rFonts w:ascii="Calibri" w:eastAsia="Calibri" w:hAnsi="Calibri" w:cs="Calibri"/>
        </w:rPr>
        <w:t xml:space="preserve"> un dispositif expérimental pour étudier l’écoulement permanent d’un fluide et pour tester la relation de Bernoulli.</w:t>
      </w:r>
    </w:p>
    <w:p w:rsidR="00C7152F" w:rsidRDefault="00C7152F">
      <w:pPr>
        <w:spacing w:line="240" w:lineRule="auto"/>
        <w:jc w:val="both"/>
        <w:rPr>
          <w:rFonts w:ascii="Calibri" w:eastAsia="Calibri" w:hAnsi="Calibri" w:cs="Calibri"/>
          <w:b/>
          <w:sz w:val="16"/>
          <w:szCs w:val="16"/>
          <w:u w:val="single"/>
        </w:rPr>
      </w:pPr>
    </w:p>
    <w:tbl>
      <w:tblPr>
        <w:tblStyle w:val="a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152F">
        <w:tc>
          <w:tcPr>
            <w:tcW w:w="10456" w:type="dxa"/>
            <w:shd w:val="clear" w:color="auto" w:fill="8EAADB"/>
          </w:tcPr>
          <w:p w:rsidR="00C7152F" w:rsidRDefault="005576F0">
            <w:pPr>
              <w:jc w:val="both"/>
              <w:rPr>
                <w:rFonts w:ascii="Calibri" w:eastAsia="Calibri" w:hAnsi="Calibri" w:cs="Calibri"/>
                <w:b/>
                <w:sz w:val="24"/>
                <w:szCs w:val="24"/>
              </w:rPr>
            </w:pPr>
            <w:r>
              <w:rPr>
                <w:rFonts w:ascii="Calibri" w:eastAsia="Calibri" w:hAnsi="Calibri" w:cs="Calibri"/>
                <w:b/>
                <w:sz w:val="24"/>
                <w:szCs w:val="24"/>
              </w:rPr>
              <w:t>Le contexte</w:t>
            </w:r>
          </w:p>
        </w:tc>
      </w:tr>
    </w:tbl>
    <w:p w:rsidR="00C7152F" w:rsidRDefault="00C7152F">
      <w:pPr>
        <w:spacing w:line="240" w:lineRule="auto"/>
        <w:jc w:val="both"/>
        <w:rPr>
          <w:rFonts w:ascii="Calibri" w:eastAsia="Calibri" w:hAnsi="Calibri" w:cs="Calibri"/>
          <w:b/>
          <w:sz w:val="16"/>
          <w:szCs w:val="16"/>
          <w:u w:val="single"/>
        </w:rPr>
      </w:pPr>
    </w:p>
    <w:tbl>
      <w:tblPr>
        <w:tblStyle w:val="a4"/>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152F">
        <w:tc>
          <w:tcPr>
            <w:tcW w:w="10456" w:type="dxa"/>
          </w:tcPr>
          <w:p w:rsidR="00C7152F" w:rsidRDefault="00C7152F">
            <w:pPr>
              <w:jc w:val="both"/>
              <w:rPr>
                <w:rFonts w:ascii="Calibri" w:eastAsia="Calibri" w:hAnsi="Calibri" w:cs="Calibri"/>
                <w:sz w:val="4"/>
                <w:szCs w:val="4"/>
              </w:rPr>
            </w:pPr>
          </w:p>
          <w:p w:rsidR="00C7152F" w:rsidRDefault="005576F0">
            <w:pPr>
              <w:spacing w:after="180" w:line="276" w:lineRule="auto"/>
              <w:jc w:val="both"/>
              <w:rPr>
                <w:rFonts w:ascii="Calibri" w:eastAsia="Calibri" w:hAnsi="Calibri" w:cs="Calibri"/>
              </w:rPr>
            </w:pPr>
            <w:r>
              <w:rPr>
                <w:rFonts w:ascii="Calibri" w:eastAsia="Calibri" w:hAnsi="Calibri" w:cs="Calibri"/>
              </w:rPr>
              <w:t xml:space="preserve">Lors du décollage du lanceur </w:t>
            </w:r>
            <w:proofErr w:type="gramStart"/>
            <w:r>
              <w:rPr>
                <w:rFonts w:ascii="Calibri" w:eastAsia="Calibri" w:hAnsi="Calibri" w:cs="Calibri"/>
              </w:rPr>
              <w:t>Ariane ,</w:t>
            </w:r>
            <w:proofErr w:type="gramEnd"/>
            <w:r>
              <w:rPr>
                <w:rFonts w:ascii="Calibri" w:eastAsia="Calibri" w:hAnsi="Calibri" w:cs="Calibri"/>
              </w:rPr>
              <w:t xml:space="preserve"> on utilise d’énormes volumes d’eau pour :</w:t>
            </w:r>
            <w:r>
              <w:rPr>
                <w:noProof/>
                <w:lang w:val="fr-FR"/>
              </w:rPr>
              <w:drawing>
                <wp:anchor distT="114300" distB="114300" distL="114300" distR="114300" simplePos="0" relativeHeight="251658240" behindDoc="0" locked="0" layoutInCell="1" hidden="0" allowOverlap="1">
                  <wp:simplePos x="0" y="0"/>
                  <wp:positionH relativeFrom="column">
                    <wp:posOffset>4724400</wp:posOffset>
                  </wp:positionH>
                  <wp:positionV relativeFrom="paragraph">
                    <wp:posOffset>342900</wp:posOffset>
                  </wp:positionV>
                  <wp:extent cx="1790700" cy="147637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790700" cy="1476375"/>
                          </a:xfrm>
                          <a:prstGeom prst="rect">
                            <a:avLst/>
                          </a:prstGeom>
                          <a:ln/>
                        </pic:spPr>
                      </pic:pic>
                    </a:graphicData>
                  </a:graphic>
                </wp:anchor>
              </w:drawing>
            </w:r>
          </w:p>
          <w:p w:rsidR="00C7152F" w:rsidRDefault="005576F0">
            <w:pPr>
              <w:numPr>
                <w:ilvl w:val="0"/>
                <w:numId w:val="4"/>
              </w:numPr>
              <w:spacing w:line="276" w:lineRule="auto"/>
              <w:jc w:val="both"/>
              <w:rPr>
                <w:rFonts w:ascii="Calibri" w:eastAsia="Calibri" w:hAnsi="Calibri" w:cs="Calibri"/>
              </w:rPr>
            </w:pPr>
            <w:r>
              <w:rPr>
                <w:rFonts w:ascii="Calibri" w:eastAsia="Calibri" w:hAnsi="Calibri" w:cs="Calibri"/>
              </w:rPr>
              <w:t>atténuer l’onde acoustique générée par le lancement et assurer ainsi la protection des charges utiles embarquées ;</w:t>
            </w:r>
          </w:p>
          <w:p w:rsidR="00C7152F" w:rsidRDefault="005576F0">
            <w:pPr>
              <w:numPr>
                <w:ilvl w:val="0"/>
                <w:numId w:val="4"/>
              </w:numPr>
              <w:spacing w:line="276" w:lineRule="auto"/>
              <w:jc w:val="both"/>
              <w:rPr>
                <w:rFonts w:ascii="Calibri" w:eastAsia="Calibri" w:hAnsi="Calibri" w:cs="Calibri"/>
              </w:rPr>
            </w:pPr>
            <w:r>
              <w:rPr>
                <w:rFonts w:ascii="Calibri" w:eastAsia="Calibri" w:hAnsi="Calibri" w:cs="Calibri"/>
              </w:rPr>
              <w:t>atténuer l’onde de surpression générée par le lancement et protéger les installations ;</w:t>
            </w:r>
          </w:p>
          <w:p w:rsidR="00C7152F" w:rsidRDefault="005576F0">
            <w:pPr>
              <w:numPr>
                <w:ilvl w:val="0"/>
                <w:numId w:val="4"/>
              </w:numPr>
              <w:spacing w:line="276" w:lineRule="auto"/>
              <w:jc w:val="both"/>
              <w:rPr>
                <w:rFonts w:ascii="Calibri" w:eastAsia="Calibri" w:hAnsi="Calibri" w:cs="Calibri"/>
              </w:rPr>
            </w:pPr>
            <w:r>
              <w:rPr>
                <w:rFonts w:ascii="Calibri" w:eastAsia="Calibri" w:hAnsi="Calibri" w:cs="Calibri"/>
              </w:rPr>
              <w:t>protéger la table de lancement et les carneaux des ef</w:t>
            </w:r>
            <w:r>
              <w:rPr>
                <w:rFonts w:ascii="Calibri" w:eastAsia="Calibri" w:hAnsi="Calibri" w:cs="Calibri"/>
              </w:rPr>
              <w:t>fets thermiques des jets du lanceur (car la température des flammes peut atteindre         3 000 °C) ;</w:t>
            </w:r>
          </w:p>
          <w:p w:rsidR="00C7152F" w:rsidRDefault="005576F0">
            <w:pPr>
              <w:numPr>
                <w:ilvl w:val="0"/>
                <w:numId w:val="4"/>
              </w:numPr>
              <w:spacing w:after="180" w:line="276" w:lineRule="auto"/>
              <w:jc w:val="both"/>
              <w:rPr>
                <w:rFonts w:ascii="Calibri" w:eastAsia="Calibri" w:hAnsi="Calibri" w:cs="Calibri"/>
              </w:rPr>
            </w:pPr>
            <w:r>
              <w:rPr>
                <w:rFonts w:ascii="Calibri" w:eastAsia="Calibri" w:hAnsi="Calibri" w:cs="Calibri"/>
              </w:rPr>
              <w:t>alourdir le nuage issu de la combustion du propergol des propulseurs et limiter les vibrations liées au bruit qui pourraient endommager les satellites.</w:t>
            </w:r>
          </w:p>
          <w:p w:rsidR="00C7152F" w:rsidRDefault="005576F0">
            <w:pPr>
              <w:spacing w:after="180"/>
              <w:jc w:val="both"/>
              <w:rPr>
                <w:rFonts w:ascii="Calibri" w:eastAsia="Calibri" w:hAnsi="Calibri" w:cs="Calibri"/>
              </w:rPr>
            </w:pPr>
            <w:r>
              <w:rPr>
                <w:rFonts w:ascii="Calibri" w:eastAsia="Calibri" w:hAnsi="Calibri" w:cs="Calibri"/>
              </w:rPr>
              <w:t>Immédiatement après le décollage, plus de 500 m</w:t>
            </w:r>
            <w:r>
              <w:rPr>
                <w:rFonts w:ascii="Calibri" w:eastAsia="Calibri" w:hAnsi="Calibri" w:cs="Calibri"/>
                <w:vertAlign w:val="superscript"/>
              </w:rPr>
              <w:t>3</w:t>
            </w:r>
            <w:r>
              <w:rPr>
                <w:rFonts w:ascii="Calibri" w:eastAsia="Calibri" w:hAnsi="Calibri" w:cs="Calibri"/>
              </w:rPr>
              <w:t xml:space="preserve"> d’eau sont ainsi déversés sur le pas de lancement.</w:t>
            </w:r>
            <w:r>
              <w:rPr>
                <w:rFonts w:ascii="Calibri" w:eastAsia="Calibri" w:hAnsi="Calibri" w:cs="Calibri"/>
              </w:rPr>
              <w:br/>
              <w:t>Cette phase se nomme : « le déluge ».</w:t>
            </w:r>
          </w:p>
          <w:p w:rsidR="00C7152F" w:rsidRDefault="005576F0">
            <w:pPr>
              <w:spacing w:line="276" w:lineRule="auto"/>
              <w:jc w:val="right"/>
              <w:rPr>
                <w:rFonts w:ascii="Calibri" w:eastAsia="Calibri" w:hAnsi="Calibri" w:cs="Calibri"/>
              </w:rPr>
            </w:pPr>
            <w:r>
              <w:rPr>
                <w:rFonts w:ascii="Calibri" w:eastAsia="Calibri" w:hAnsi="Calibri" w:cs="Calibri"/>
              </w:rPr>
              <w:t xml:space="preserve">sources : </w:t>
            </w:r>
            <w:hyperlink r:id="rId7">
              <w:r>
                <w:rPr>
                  <w:rFonts w:ascii="Calibri" w:eastAsia="Calibri" w:hAnsi="Calibri" w:cs="Calibri"/>
                  <w:color w:val="0000FF"/>
                  <w:sz w:val="20"/>
                  <w:szCs w:val="20"/>
                  <w:u w:val="single"/>
                </w:rPr>
                <w:t>https://videotheque.cnes.fr/inde</w:t>
              </w:r>
              <w:r>
                <w:rPr>
                  <w:rFonts w:ascii="Calibri" w:eastAsia="Calibri" w:hAnsi="Calibri" w:cs="Calibri"/>
                  <w:color w:val="0000FF"/>
                  <w:sz w:val="20"/>
                  <w:szCs w:val="20"/>
                  <w:u w:val="single"/>
                </w:rPr>
                <w:t>x.php?include=allFolders</w:t>
              </w:r>
            </w:hyperlink>
            <w:r>
              <w:rPr>
                <w:rFonts w:ascii="Calibri" w:eastAsia="Calibri" w:hAnsi="Calibri" w:cs="Calibri"/>
              </w:rPr>
              <w:t xml:space="preserve"> et </w:t>
            </w:r>
            <w:hyperlink r:id="rId8">
              <w:r>
                <w:rPr>
                  <w:rFonts w:ascii="Calibri" w:eastAsia="Calibri" w:hAnsi="Calibri" w:cs="Calibri"/>
                  <w:color w:val="0433FF"/>
                  <w:sz w:val="20"/>
                  <w:szCs w:val="20"/>
                  <w:u w:val="single"/>
                </w:rPr>
                <w:t>http://www.cnes-csg.fr/web/CNES-CSG-fr/11443-faq.php?item=9090</w:t>
              </w:r>
            </w:hyperlink>
            <w:r>
              <w:rPr>
                <w:rFonts w:ascii="Calibri" w:eastAsia="Calibri" w:hAnsi="Calibri" w:cs="Calibri"/>
                <w:color w:val="0433FF"/>
                <w:sz w:val="20"/>
                <w:szCs w:val="20"/>
                <w:u w:val="single"/>
              </w:rPr>
              <w:t xml:space="preserve"> </w:t>
            </w:r>
          </w:p>
          <w:p w:rsidR="00C7152F" w:rsidRDefault="00C7152F">
            <w:pPr>
              <w:jc w:val="both"/>
              <w:rPr>
                <w:rFonts w:ascii="Calibri" w:eastAsia="Calibri" w:hAnsi="Calibri" w:cs="Calibri"/>
                <w:sz w:val="8"/>
                <w:szCs w:val="8"/>
              </w:rPr>
            </w:pPr>
          </w:p>
        </w:tc>
      </w:tr>
    </w:tbl>
    <w:p w:rsidR="00C7152F" w:rsidRDefault="00C7152F">
      <w:pPr>
        <w:spacing w:line="240" w:lineRule="auto"/>
        <w:jc w:val="center"/>
        <w:rPr>
          <w:rFonts w:ascii="Calibri" w:eastAsia="Calibri" w:hAnsi="Calibri" w:cs="Calibri"/>
          <w:sz w:val="24"/>
          <w:szCs w:val="24"/>
        </w:rPr>
      </w:pPr>
    </w:p>
    <w:p w:rsidR="00C7152F" w:rsidRDefault="00C7152F">
      <w:pPr>
        <w:spacing w:line="240" w:lineRule="auto"/>
        <w:jc w:val="center"/>
        <w:rPr>
          <w:rFonts w:ascii="Calibri" w:eastAsia="Calibri" w:hAnsi="Calibri" w:cs="Calibri"/>
          <w:sz w:val="24"/>
          <w:szCs w:val="24"/>
        </w:rPr>
      </w:pPr>
    </w:p>
    <w:tbl>
      <w:tblPr>
        <w:tblStyle w:val="a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152F">
        <w:tc>
          <w:tcPr>
            <w:tcW w:w="10456" w:type="dxa"/>
            <w:shd w:val="clear" w:color="auto" w:fill="8EAADB"/>
          </w:tcPr>
          <w:p w:rsidR="00C7152F" w:rsidRDefault="005576F0">
            <w:pPr>
              <w:jc w:val="both"/>
              <w:rPr>
                <w:rFonts w:ascii="Calibri" w:eastAsia="Calibri" w:hAnsi="Calibri" w:cs="Calibri"/>
                <w:b/>
                <w:i/>
                <w:sz w:val="24"/>
                <w:szCs w:val="24"/>
              </w:rPr>
            </w:pPr>
            <w:r>
              <w:rPr>
                <w:rFonts w:ascii="Calibri" w:eastAsia="Calibri" w:hAnsi="Calibri" w:cs="Calibri"/>
                <w:b/>
                <w:sz w:val="24"/>
                <w:szCs w:val="24"/>
              </w:rPr>
              <w:t xml:space="preserve">Problématique </w:t>
            </w:r>
          </w:p>
        </w:tc>
      </w:tr>
    </w:tbl>
    <w:p w:rsidR="00C7152F" w:rsidRDefault="00C7152F">
      <w:pPr>
        <w:spacing w:line="240" w:lineRule="auto"/>
        <w:jc w:val="both"/>
        <w:rPr>
          <w:rFonts w:ascii="Calibri" w:eastAsia="Calibri" w:hAnsi="Calibri" w:cs="Calibri"/>
          <w:b/>
          <w:sz w:val="16"/>
          <w:szCs w:val="16"/>
          <w:u w:val="single"/>
        </w:rPr>
      </w:pPr>
    </w:p>
    <w:tbl>
      <w:tblPr>
        <w:tblStyle w:val="a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152F">
        <w:tc>
          <w:tcPr>
            <w:tcW w:w="10456" w:type="dxa"/>
          </w:tcPr>
          <w:p w:rsidR="00C7152F" w:rsidRDefault="00C7152F">
            <w:pPr>
              <w:jc w:val="both"/>
              <w:rPr>
                <w:rFonts w:ascii="Calibri" w:eastAsia="Calibri" w:hAnsi="Calibri" w:cs="Calibri"/>
                <w:sz w:val="4"/>
                <w:szCs w:val="4"/>
              </w:rPr>
            </w:pPr>
          </w:p>
          <w:p w:rsidR="00C7152F" w:rsidRDefault="005576F0">
            <w:pPr>
              <w:spacing w:line="276" w:lineRule="auto"/>
              <w:jc w:val="both"/>
              <w:rPr>
                <w:rFonts w:ascii="Calibri" w:eastAsia="Calibri" w:hAnsi="Calibri" w:cs="Calibri"/>
              </w:rPr>
            </w:pPr>
            <w:r>
              <w:rPr>
                <w:rFonts w:ascii="Calibri" w:eastAsia="Calibri" w:hAnsi="Calibri" w:cs="Calibri"/>
              </w:rPr>
              <w:t>La hauteur du château d’eau et le diamètre des canalisations permettent-ils un « déluge » d’eau de débit suffisant pour assurer la protection des installations de la zone de lancement ELA 4</w:t>
            </w:r>
            <w:r>
              <w:rPr>
                <w:rFonts w:ascii="Calibri" w:eastAsia="Calibri" w:hAnsi="Calibri" w:cs="Calibri"/>
                <w:color w:val="0433FF"/>
              </w:rPr>
              <w:t xml:space="preserve"> </w:t>
            </w:r>
            <w:r>
              <w:rPr>
                <w:rFonts w:ascii="Calibri" w:eastAsia="Calibri" w:hAnsi="Calibri" w:cs="Calibri"/>
              </w:rPr>
              <w:t>juste après l’allumage du moteur Vulcain d’Ariane 6 ?</w:t>
            </w:r>
          </w:p>
          <w:p w:rsidR="00C7152F" w:rsidRDefault="00C7152F">
            <w:pPr>
              <w:jc w:val="both"/>
              <w:rPr>
                <w:rFonts w:ascii="Calibri" w:eastAsia="Calibri" w:hAnsi="Calibri" w:cs="Calibri"/>
                <w:sz w:val="8"/>
                <w:szCs w:val="8"/>
              </w:rPr>
            </w:pPr>
          </w:p>
        </w:tc>
      </w:tr>
    </w:tbl>
    <w:p w:rsidR="00C7152F" w:rsidRDefault="00C7152F">
      <w:pPr>
        <w:spacing w:line="240" w:lineRule="auto"/>
        <w:jc w:val="center"/>
        <w:rPr>
          <w:rFonts w:ascii="Calibri" w:eastAsia="Calibri" w:hAnsi="Calibri" w:cs="Calibri"/>
          <w:sz w:val="24"/>
          <w:szCs w:val="24"/>
        </w:rPr>
      </w:pPr>
    </w:p>
    <w:p w:rsidR="00C7152F" w:rsidRDefault="00C7152F">
      <w:pPr>
        <w:spacing w:line="240" w:lineRule="auto"/>
        <w:jc w:val="center"/>
        <w:rPr>
          <w:rFonts w:ascii="Calibri" w:eastAsia="Calibri" w:hAnsi="Calibri" w:cs="Calibri"/>
          <w:b/>
          <w:smallCaps/>
          <w:sz w:val="32"/>
          <w:szCs w:val="32"/>
        </w:rPr>
      </w:pPr>
    </w:p>
    <w:p w:rsidR="00C7152F" w:rsidRDefault="00C7152F">
      <w:pPr>
        <w:spacing w:line="240" w:lineRule="auto"/>
        <w:jc w:val="center"/>
        <w:rPr>
          <w:rFonts w:ascii="Calibri" w:eastAsia="Calibri" w:hAnsi="Calibri" w:cs="Calibri"/>
          <w:b/>
          <w:smallCaps/>
          <w:sz w:val="32"/>
          <w:szCs w:val="32"/>
        </w:rPr>
      </w:pPr>
    </w:p>
    <w:p w:rsidR="00C7152F" w:rsidRDefault="00C7152F">
      <w:pPr>
        <w:spacing w:line="240" w:lineRule="auto"/>
        <w:rPr>
          <w:rFonts w:ascii="Calibri" w:eastAsia="Calibri" w:hAnsi="Calibri" w:cs="Calibri"/>
          <w:b/>
          <w:smallCaps/>
          <w:sz w:val="32"/>
          <w:szCs w:val="32"/>
        </w:rPr>
      </w:pPr>
    </w:p>
    <w:p w:rsidR="00C7152F" w:rsidRDefault="00C7152F">
      <w:pPr>
        <w:spacing w:line="240" w:lineRule="auto"/>
        <w:jc w:val="center"/>
        <w:rPr>
          <w:rFonts w:ascii="Calibri" w:eastAsia="Calibri" w:hAnsi="Calibri" w:cs="Calibri"/>
          <w:b/>
          <w:smallCaps/>
          <w:sz w:val="32"/>
          <w:szCs w:val="32"/>
        </w:rPr>
      </w:pPr>
    </w:p>
    <w:p w:rsidR="00C7152F" w:rsidRDefault="00C7152F">
      <w:pPr>
        <w:spacing w:line="240" w:lineRule="auto"/>
        <w:jc w:val="center"/>
        <w:rPr>
          <w:rFonts w:ascii="Calibri" w:eastAsia="Calibri" w:hAnsi="Calibri" w:cs="Calibri"/>
          <w:b/>
          <w:smallCaps/>
          <w:sz w:val="32"/>
          <w:szCs w:val="32"/>
        </w:rPr>
      </w:pPr>
    </w:p>
    <w:p w:rsidR="00C7152F" w:rsidRDefault="00C7152F">
      <w:pPr>
        <w:spacing w:line="240" w:lineRule="auto"/>
        <w:jc w:val="both"/>
        <w:rPr>
          <w:rFonts w:ascii="Calibri" w:eastAsia="Calibri" w:hAnsi="Calibri" w:cs="Calibri"/>
          <w:b/>
          <w:sz w:val="16"/>
          <w:szCs w:val="16"/>
          <w:u w:val="single"/>
        </w:rPr>
      </w:pPr>
    </w:p>
    <w:tbl>
      <w:tblPr>
        <w:tblStyle w:val="a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152F">
        <w:tc>
          <w:tcPr>
            <w:tcW w:w="10456" w:type="dxa"/>
            <w:shd w:val="clear" w:color="auto" w:fill="8EAADB"/>
          </w:tcPr>
          <w:p w:rsidR="00C7152F" w:rsidRDefault="005576F0">
            <w:pPr>
              <w:shd w:val="clear" w:color="auto" w:fill="8EAADB"/>
              <w:jc w:val="both"/>
              <w:rPr>
                <w:rFonts w:ascii="Calibri" w:eastAsia="Calibri" w:hAnsi="Calibri" w:cs="Calibri"/>
                <w:b/>
                <w:sz w:val="24"/>
                <w:szCs w:val="24"/>
              </w:rPr>
            </w:pPr>
            <w:r>
              <w:rPr>
                <w:rFonts w:ascii="Calibri" w:eastAsia="Calibri" w:hAnsi="Calibri" w:cs="Calibri"/>
                <w:b/>
                <w:sz w:val="24"/>
                <w:szCs w:val="24"/>
              </w:rPr>
              <w:t>Documents mis à disposition</w:t>
            </w:r>
          </w:p>
        </w:tc>
      </w:tr>
    </w:tbl>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tbl>
      <w:tblPr>
        <w:tblStyle w:val="a8"/>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152F">
        <w:tc>
          <w:tcPr>
            <w:tcW w:w="10456" w:type="dxa"/>
          </w:tcPr>
          <w:p w:rsidR="00C7152F" w:rsidRDefault="005576F0">
            <w:pPr>
              <w:spacing w:line="276" w:lineRule="auto"/>
              <w:rPr>
                <w:rFonts w:ascii="Calibri" w:eastAsia="Calibri" w:hAnsi="Calibri" w:cs="Calibri"/>
                <w:b/>
                <w:sz w:val="24"/>
                <w:szCs w:val="24"/>
                <w:u w:val="single"/>
              </w:rPr>
            </w:pPr>
            <w:r>
              <w:rPr>
                <w:rFonts w:ascii="Calibri" w:eastAsia="Calibri" w:hAnsi="Calibri" w:cs="Calibri"/>
                <w:b/>
                <w:sz w:val="24"/>
                <w:szCs w:val="24"/>
                <w:u w:val="single"/>
              </w:rPr>
              <w:t xml:space="preserve">Doc n°1 : </w:t>
            </w:r>
            <w:r>
              <w:rPr>
                <w:rFonts w:ascii="Calibri" w:eastAsia="Calibri" w:hAnsi="Calibri" w:cs="Calibri"/>
                <w:b/>
                <w:color w:val="202122"/>
                <w:sz w:val="24"/>
                <w:szCs w:val="24"/>
                <w:highlight w:val="white"/>
                <w:u w:val="single"/>
              </w:rPr>
              <w:t>Les principales fonctions du déluge</w:t>
            </w:r>
          </w:p>
          <w:p w:rsidR="00C7152F" w:rsidRDefault="00C7152F">
            <w:pPr>
              <w:spacing w:line="276" w:lineRule="auto"/>
              <w:rPr>
                <w:b/>
              </w:rPr>
            </w:pPr>
          </w:p>
          <w:p w:rsidR="00C7152F" w:rsidRDefault="005576F0">
            <w:pPr>
              <w:spacing w:line="276" w:lineRule="auto"/>
              <w:jc w:val="both"/>
              <w:rPr>
                <w:rFonts w:ascii="Calibri" w:eastAsia="Calibri" w:hAnsi="Calibri" w:cs="Calibri"/>
              </w:rPr>
            </w:pPr>
            <w:r>
              <w:rPr>
                <w:rFonts w:ascii="Calibri" w:eastAsia="Calibri" w:hAnsi="Calibri" w:cs="Calibri"/>
              </w:rPr>
              <w:t>Le principe du déluge est de déployer une couverture liquide aussi dense que possible pour deux fonctions : protéger la table des effets directs du jet des EAP (risque d'endommagement thermomécanique, chimique, corrosion…) et atténuer le bruit en augmentan</w:t>
            </w:r>
            <w:r>
              <w:rPr>
                <w:rFonts w:ascii="Calibri" w:eastAsia="Calibri" w:hAnsi="Calibri" w:cs="Calibri"/>
              </w:rPr>
              <w:t>t de façon artificielle la densité du milieu dans lequel se propage l'onde acoustique. On réduit ainsi la vitesse du jet par transfert de la quantité de mouvement de la phase gazeuse à la phase liquide, la puissance acoustique étant proportionnelle au cube</w:t>
            </w:r>
            <w:r>
              <w:rPr>
                <w:rFonts w:ascii="Calibri" w:eastAsia="Calibri" w:hAnsi="Calibri" w:cs="Calibri"/>
              </w:rPr>
              <w:t xml:space="preserve"> de la vitesse d'éjection des gaz. Pour que le déluge soit efficace, il faut injecter un débit d'eau au moins deux fois supérieur à celui des gaz éjectés ; on peut ainsi monter jusqu'à 30 m</w:t>
            </w:r>
            <w:r>
              <w:rPr>
                <w:rFonts w:ascii="Calibri" w:eastAsia="Calibri" w:hAnsi="Calibri" w:cs="Calibri"/>
                <w:vertAlign w:val="superscript"/>
              </w:rPr>
              <w:t>3</w:t>
            </w:r>
            <w:r>
              <w:rPr>
                <w:rFonts w:ascii="Calibri" w:eastAsia="Calibri" w:hAnsi="Calibri" w:cs="Calibri"/>
              </w:rPr>
              <w:t>/s. Le timing d'ouverture des vannes déluge est très précis.</w:t>
            </w:r>
          </w:p>
          <w:p w:rsidR="00C7152F" w:rsidRDefault="00C7152F">
            <w:pPr>
              <w:jc w:val="both"/>
              <w:rPr>
                <w:rFonts w:ascii="Calibri" w:eastAsia="Calibri" w:hAnsi="Calibri" w:cs="Calibri"/>
              </w:rPr>
            </w:pPr>
          </w:p>
          <w:p w:rsidR="00C7152F" w:rsidRDefault="005576F0">
            <w:pPr>
              <w:spacing w:line="276" w:lineRule="auto"/>
              <w:jc w:val="right"/>
              <w:rPr>
                <w:rFonts w:ascii="Calibri" w:eastAsia="Calibri" w:hAnsi="Calibri" w:cs="Calibri"/>
                <w:highlight w:val="white"/>
              </w:rPr>
            </w:pPr>
            <w:r>
              <w:rPr>
                <w:rFonts w:ascii="Calibri" w:eastAsia="Calibri" w:hAnsi="Calibri" w:cs="Calibri"/>
                <w:u w:val="single"/>
              </w:rPr>
              <w:t xml:space="preserve">source : </w:t>
            </w:r>
            <w:r>
              <w:rPr>
                <w:rFonts w:ascii="Calibri" w:eastAsia="Calibri" w:hAnsi="Calibri" w:cs="Calibri"/>
                <w:color w:val="0433FF"/>
                <w:sz w:val="20"/>
                <w:szCs w:val="20"/>
                <w:u w:val="single"/>
              </w:rPr>
              <w:t>http://www.capcomespace.net/dossiers/espace_europeen/CSG/ELA3/zone_lancement.htm</w:t>
            </w:r>
          </w:p>
          <w:p w:rsidR="00C7152F" w:rsidRDefault="00C7152F">
            <w:pPr>
              <w:jc w:val="center"/>
              <w:rPr>
                <w:rFonts w:ascii="Calibri" w:eastAsia="Calibri" w:hAnsi="Calibri" w:cs="Calibri"/>
                <w:b/>
                <w:sz w:val="16"/>
                <w:szCs w:val="16"/>
                <w:u w:val="single"/>
              </w:rPr>
            </w:pPr>
          </w:p>
        </w:tc>
      </w:tr>
    </w:tbl>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152F">
        <w:tc>
          <w:tcPr>
            <w:tcW w:w="10456" w:type="dxa"/>
          </w:tcPr>
          <w:p w:rsidR="00C7152F" w:rsidRDefault="005576F0">
            <w:pPr>
              <w:rPr>
                <w:rFonts w:ascii="Calibri" w:eastAsia="Calibri" w:hAnsi="Calibri" w:cs="Calibri"/>
                <w:b/>
                <w:color w:val="202122"/>
                <w:sz w:val="24"/>
                <w:szCs w:val="24"/>
                <w:highlight w:val="white"/>
                <w:u w:val="single"/>
              </w:rPr>
            </w:pPr>
            <w:r>
              <w:rPr>
                <w:rFonts w:ascii="Calibri" w:eastAsia="Calibri" w:hAnsi="Calibri" w:cs="Calibri"/>
                <w:b/>
                <w:sz w:val="24"/>
                <w:szCs w:val="24"/>
                <w:u w:val="single"/>
              </w:rPr>
              <w:t xml:space="preserve">Doc n°2 : </w:t>
            </w:r>
            <w:r>
              <w:rPr>
                <w:rFonts w:ascii="Calibri" w:eastAsia="Calibri" w:hAnsi="Calibri" w:cs="Calibri"/>
                <w:b/>
                <w:color w:val="202122"/>
                <w:sz w:val="24"/>
                <w:szCs w:val="24"/>
                <w:highlight w:val="white"/>
                <w:u w:val="single"/>
              </w:rPr>
              <w:t>ELA 4, le nouveau site de lancement d’Ariane</w:t>
            </w:r>
          </w:p>
          <w:p w:rsidR="00C7152F" w:rsidRDefault="005576F0">
            <w:pPr>
              <w:jc w:val="both"/>
              <w:rPr>
                <w:rFonts w:ascii="Calibri" w:eastAsia="Calibri" w:hAnsi="Calibri" w:cs="Calibri"/>
                <w:b/>
              </w:rPr>
            </w:pPr>
            <w:r>
              <w:rPr>
                <w:rFonts w:ascii="Calibri" w:eastAsia="Calibri" w:hAnsi="Calibri" w:cs="Calibri"/>
                <w:b/>
                <w:color w:val="202122"/>
                <w:highlight w:val="white"/>
                <w:u w:val="single"/>
              </w:rPr>
              <w:t xml:space="preserve"> </w:t>
            </w:r>
          </w:p>
          <w:p w:rsidR="00C7152F" w:rsidRDefault="005576F0">
            <w:pPr>
              <w:spacing w:line="276" w:lineRule="auto"/>
              <w:jc w:val="both"/>
              <w:rPr>
                <w:rFonts w:ascii="Calibri" w:eastAsia="Calibri" w:hAnsi="Calibri" w:cs="Calibri"/>
              </w:rPr>
            </w:pPr>
            <w:r>
              <w:rPr>
                <w:rFonts w:ascii="Calibri" w:eastAsia="Calibri" w:hAnsi="Calibri" w:cs="Calibri"/>
              </w:rPr>
              <w:t>Ci-dessous, le château d'eau juste après sa construction et la pose de la canalisation principale. Le diamètre de la canalisation principale est de 2 m. La hauteur du château d’eau (90 m) assure une pression d'au moins 10 bars. En 4 secondes, le déluge équ</w:t>
            </w:r>
            <w:r>
              <w:rPr>
                <w:rFonts w:ascii="Calibri" w:eastAsia="Calibri" w:hAnsi="Calibri" w:cs="Calibri"/>
              </w:rPr>
              <w:t>ivaut à ⅔ du volume d'une piscine olympique, soit 1000 m</w:t>
            </w:r>
            <w:r>
              <w:rPr>
                <w:rFonts w:ascii="Calibri" w:eastAsia="Calibri" w:hAnsi="Calibri" w:cs="Calibri"/>
                <w:vertAlign w:val="superscript"/>
              </w:rPr>
              <w:t>3</w:t>
            </w:r>
            <w:r>
              <w:rPr>
                <w:rFonts w:ascii="Calibri" w:eastAsia="Calibri" w:hAnsi="Calibri" w:cs="Calibri"/>
              </w:rPr>
              <w:t>. Le château assure aussi le lavage du pad</w:t>
            </w:r>
            <w:r>
              <w:rPr>
                <w:rFonts w:ascii="Calibri" w:eastAsia="Calibri" w:hAnsi="Calibri" w:cs="Calibri"/>
                <w:color w:val="0433FF"/>
              </w:rPr>
              <w:t xml:space="preserve"> </w:t>
            </w:r>
            <w:r>
              <w:rPr>
                <w:rFonts w:ascii="Calibri" w:eastAsia="Calibri" w:hAnsi="Calibri" w:cs="Calibri"/>
              </w:rPr>
              <w:t>après le lancement (massif, table, mat et portique), le remplissage de la piscine et le réseau de noyage du moteur Vulcain.</w:t>
            </w:r>
          </w:p>
          <w:p w:rsidR="00C7152F" w:rsidRDefault="005576F0">
            <w:pPr>
              <w:spacing w:line="276" w:lineRule="auto"/>
              <w:jc w:val="both"/>
              <w:rPr>
                <w:rFonts w:ascii="Calibri" w:eastAsia="Calibri" w:hAnsi="Calibri" w:cs="Calibri"/>
              </w:rPr>
            </w:pPr>
            <w:r>
              <w:rPr>
                <w:noProof/>
                <w:lang w:val="fr-FR"/>
              </w:rPr>
              <w:drawing>
                <wp:anchor distT="57150" distB="57150" distL="57150" distR="57150" simplePos="0" relativeHeight="251659264" behindDoc="0" locked="0" layoutInCell="1" hidden="0" allowOverlap="1">
                  <wp:simplePos x="0" y="0"/>
                  <wp:positionH relativeFrom="column">
                    <wp:posOffset>180975</wp:posOffset>
                  </wp:positionH>
                  <wp:positionV relativeFrom="paragraph">
                    <wp:posOffset>161925</wp:posOffset>
                  </wp:positionV>
                  <wp:extent cx="2065088" cy="2761184"/>
                  <wp:effectExtent l="12700" t="12700" r="12700" b="12700"/>
                  <wp:wrapSquare wrapText="bothSides" distT="57150" distB="57150" distL="57150" distR="5715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065088" cy="2761184"/>
                          </a:xfrm>
                          <a:prstGeom prst="rect">
                            <a:avLst/>
                          </a:prstGeom>
                          <a:ln w="12700">
                            <a:solidFill>
                              <a:srgbClr val="000000"/>
                            </a:solidFill>
                            <a:prstDash val="solid"/>
                          </a:ln>
                        </pic:spPr>
                      </pic:pic>
                    </a:graphicData>
                  </a:graphic>
                </wp:anchor>
              </w:drawing>
            </w:r>
          </w:p>
          <w:p w:rsidR="00C7152F" w:rsidRDefault="00C7152F">
            <w:pPr>
              <w:spacing w:line="276" w:lineRule="auto"/>
              <w:jc w:val="both"/>
              <w:rPr>
                <w:rFonts w:ascii="Calibri" w:eastAsia="Calibri" w:hAnsi="Calibri" w:cs="Calibri"/>
              </w:rPr>
            </w:pPr>
          </w:p>
          <w:p w:rsidR="00C7152F" w:rsidRDefault="00C7152F">
            <w:pPr>
              <w:spacing w:line="276" w:lineRule="auto"/>
              <w:jc w:val="both"/>
              <w:rPr>
                <w:rFonts w:ascii="Calibri" w:eastAsia="Calibri" w:hAnsi="Calibri" w:cs="Calibri"/>
              </w:rPr>
            </w:pPr>
          </w:p>
          <w:p w:rsidR="00C7152F" w:rsidRDefault="005576F0">
            <w:pPr>
              <w:jc w:val="both"/>
              <w:rPr>
                <w:rFonts w:ascii="Calibri" w:eastAsia="Calibri" w:hAnsi="Calibri" w:cs="Calibri"/>
              </w:rPr>
            </w:pPr>
            <w:r>
              <w:rPr>
                <w:noProof/>
                <w:lang w:val="fr-FR"/>
              </w:rPr>
              <w:drawing>
                <wp:anchor distT="57150" distB="57150" distL="57150" distR="57150" simplePos="0" relativeHeight="251660288" behindDoc="0" locked="0" layoutInCell="1" hidden="0" allowOverlap="1">
                  <wp:simplePos x="0" y="0"/>
                  <wp:positionH relativeFrom="column">
                    <wp:posOffset>2657475</wp:posOffset>
                  </wp:positionH>
                  <wp:positionV relativeFrom="paragraph">
                    <wp:posOffset>80963</wp:posOffset>
                  </wp:positionV>
                  <wp:extent cx="3633899" cy="1797412"/>
                  <wp:effectExtent l="0" t="0" r="0" b="0"/>
                  <wp:wrapSquare wrapText="bothSides" distT="57150" distB="57150" distL="57150" distR="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33899" cy="1797412"/>
                          </a:xfrm>
                          <a:prstGeom prst="rect">
                            <a:avLst/>
                          </a:prstGeom>
                          <a:ln/>
                        </pic:spPr>
                      </pic:pic>
                    </a:graphicData>
                  </a:graphic>
                </wp:anchor>
              </w:drawing>
            </w:r>
          </w:p>
          <w:p w:rsidR="00C7152F" w:rsidRDefault="00C7152F">
            <w:pPr>
              <w:jc w:val="both"/>
              <w:rPr>
                <w:rFonts w:ascii="Calibri" w:eastAsia="Calibri" w:hAnsi="Calibri" w:cs="Calibri"/>
              </w:rPr>
            </w:pPr>
          </w:p>
          <w:p w:rsidR="00C7152F" w:rsidRDefault="00C7152F">
            <w:pPr>
              <w:rPr>
                <w:rFonts w:ascii="Calibri" w:eastAsia="Calibri" w:hAnsi="Calibri" w:cs="Calibri"/>
              </w:rPr>
            </w:pPr>
          </w:p>
          <w:p w:rsidR="00C7152F" w:rsidRDefault="00C7152F">
            <w:pPr>
              <w:rPr>
                <w:rFonts w:ascii="Calibri" w:eastAsia="Calibri" w:hAnsi="Calibri" w:cs="Calibri"/>
              </w:rPr>
            </w:pPr>
          </w:p>
          <w:p w:rsidR="00C7152F" w:rsidRDefault="00C7152F">
            <w:pPr>
              <w:rPr>
                <w:rFonts w:ascii="Calibri" w:eastAsia="Calibri" w:hAnsi="Calibri" w:cs="Calibri"/>
              </w:rPr>
            </w:pPr>
          </w:p>
          <w:p w:rsidR="00C7152F" w:rsidRDefault="00C7152F">
            <w:pPr>
              <w:rPr>
                <w:rFonts w:ascii="Calibri" w:eastAsia="Calibri" w:hAnsi="Calibri" w:cs="Calibri"/>
              </w:rPr>
            </w:pPr>
          </w:p>
          <w:p w:rsidR="00C7152F" w:rsidRDefault="00C7152F">
            <w:pPr>
              <w:rPr>
                <w:rFonts w:ascii="Calibri" w:eastAsia="Calibri" w:hAnsi="Calibri" w:cs="Calibri"/>
              </w:rPr>
            </w:pPr>
          </w:p>
          <w:p w:rsidR="00C7152F" w:rsidRDefault="00C7152F">
            <w:pPr>
              <w:jc w:val="both"/>
              <w:rPr>
                <w:rFonts w:ascii="Calibri" w:eastAsia="Calibri" w:hAnsi="Calibri" w:cs="Calibri"/>
                <w:color w:val="0000FF"/>
                <w:highlight w:val="white"/>
                <w:u w:val="single"/>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5576F0">
            <w:pPr>
              <w:jc w:val="both"/>
              <w:rPr>
                <w:rFonts w:ascii="Calibri" w:eastAsia="Calibri" w:hAnsi="Calibri" w:cs="Calibri"/>
                <w:color w:val="0000FF"/>
                <w:sz w:val="17"/>
                <w:szCs w:val="17"/>
                <w:u w:val="single"/>
              </w:rPr>
            </w:pPr>
            <w:r>
              <w:rPr>
                <w:rFonts w:ascii="Calibri" w:eastAsia="Calibri" w:hAnsi="Calibri" w:cs="Calibri"/>
              </w:rPr>
              <w:t>Ci-dessus à droite, la canalisation de 2 m qui entoure le massif. Elle alimente les différentes buses aussi bien pour les carneaux (16 buses réparties sous la table), la fosse du Vulcain et la table elle-même avec 2 systèmes, un adossé au mât (16 buses) et</w:t>
            </w:r>
            <w:r>
              <w:rPr>
                <w:rFonts w:ascii="Calibri" w:eastAsia="Calibri" w:hAnsi="Calibri" w:cs="Calibri"/>
              </w:rPr>
              <w:t xml:space="preserve"> devant les palettes (2 x 5 buses).</w:t>
            </w:r>
          </w:p>
          <w:p w:rsidR="00C7152F" w:rsidRDefault="00C7152F">
            <w:pPr>
              <w:spacing w:line="276" w:lineRule="auto"/>
              <w:jc w:val="both"/>
              <w:rPr>
                <w:rFonts w:ascii="Comic Sans MS" w:eastAsia="Comic Sans MS" w:hAnsi="Comic Sans MS" w:cs="Comic Sans MS"/>
                <w:color w:val="0000FF"/>
                <w:sz w:val="17"/>
                <w:szCs w:val="17"/>
                <w:u w:val="single"/>
              </w:rPr>
            </w:pPr>
          </w:p>
          <w:p w:rsidR="00C7152F" w:rsidRDefault="005576F0">
            <w:pPr>
              <w:spacing w:line="276" w:lineRule="auto"/>
              <w:jc w:val="right"/>
              <w:rPr>
                <w:rFonts w:ascii="Calibri" w:eastAsia="Calibri" w:hAnsi="Calibri" w:cs="Calibri"/>
                <w:sz w:val="20"/>
                <w:szCs w:val="20"/>
              </w:rPr>
            </w:pPr>
            <w:r>
              <w:rPr>
                <w:rFonts w:ascii="Calibri" w:eastAsia="Calibri" w:hAnsi="Calibri" w:cs="Calibri"/>
                <w:u w:val="single"/>
              </w:rPr>
              <w:t>source :</w:t>
            </w:r>
            <w:r>
              <w:rPr>
                <w:rFonts w:ascii="Calibri" w:eastAsia="Calibri" w:hAnsi="Calibri" w:cs="Calibri"/>
                <w:sz w:val="20"/>
                <w:szCs w:val="20"/>
                <w:u w:val="single"/>
              </w:rPr>
              <w:t xml:space="preserve"> </w:t>
            </w:r>
            <w:r>
              <w:rPr>
                <w:rFonts w:ascii="Calibri" w:eastAsia="Calibri" w:hAnsi="Calibri" w:cs="Calibri"/>
                <w:color w:val="0433FF"/>
                <w:sz w:val="20"/>
                <w:szCs w:val="20"/>
                <w:u w:val="single"/>
              </w:rPr>
              <w:t>http://www.capcomespace.net/dossiers/espace_europeen/CSG/ELA4/ELA4_2018.htm</w:t>
            </w:r>
          </w:p>
          <w:p w:rsidR="00C7152F" w:rsidRDefault="005576F0">
            <w:pPr>
              <w:jc w:val="center"/>
              <w:rPr>
                <w:rFonts w:ascii="Calibri" w:eastAsia="Calibri" w:hAnsi="Calibri" w:cs="Calibri"/>
                <w:b/>
                <w:sz w:val="16"/>
                <w:szCs w:val="16"/>
                <w:u w:val="single"/>
              </w:rPr>
            </w:pPr>
            <w:r>
              <w:rPr>
                <w:rFonts w:ascii="Calibri" w:eastAsia="Calibri" w:hAnsi="Calibri" w:cs="Calibri"/>
                <w:b/>
                <w:sz w:val="16"/>
                <w:szCs w:val="16"/>
                <w:u w:val="single"/>
              </w:rPr>
              <w:t xml:space="preserve">s </w:t>
            </w:r>
          </w:p>
        </w:tc>
      </w:tr>
    </w:tbl>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152F">
        <w:tc>
          <w:tcPr>
            <w:tcW w:w="10456" w:type="dxa"/>
          </w:tcPr>
          <w:p w:rsidR="00C7152F" w:rsidRDefault="005576F0">
            <w:pPr>
              <w:rPr>
                <w:rFonts w:ascii="Calibri" w:eastAsia="Calibri" w:hAnsi="Calibri" w:cs="Calibri"/>
                <w:b/>
                <w:sz w:val="24"/>
                <w:szCs w:val="24"/>
                <w:u w:val="single"/>
              </w:rPr>
            </w:pPr>
            <w:r>
              <w:rPr>
                <w:rFonts w:ascii="Calibri" w:eastAsia="Calibri" w:hAnsi="Calibri" w:cs="Calibri"/>
                <w:b/>
                <w:sz w:val="24"/>
                <w:szCs w:val="24"/>
                <w:u w:val="single"/>
              </w:rPr>
              <w:t xml:space="preserve">Doc n°3 : </w:t>
            </w:r>
            <w:r>
              <w:rPr>
                <w:rFonts w:ascii="Calibri" w:eastAsia="Calibri" w:hAnsi="Calibri" w:cs="Calibri"/>
                <w:b/>
                <w:color w:val="202122"/>
                <w:sz w:val="24"/>
                <w:szCs w:val="24"/>
                <w:highlight w:val="white"/>
                <w:u w:val="single"/>
              </w:rPr>
              <w:t>Relation de Bernoulli</w:t>
            </w:r>
          </w:p>
          <w:p w:rsidR="00C7152F" w:rsidRDefault="00C7152F">
            <w:pPr>
              <w:rPr>
                <w:rFonts w:ascii="Calibri" w:eastAsia="Calibri" w:hAnsi="Calibri" w:cs="Calibri"/>
                <w:b/>
              </w:rPr>
            </w:pPr>
          </w:p>
          <w:p w:rsidR="00C7152F" w:rsidRDefault="005576F0">
            <w:pPr>
              <w:rPr>
                <w:rFonts w:ascii="Calibri" w:eastAsia="Calibri" w:hAnsi="Calibri" w:cs="Calibri"/>
              </w:rPr>
            </w:pPr>
            <w:r>
              <w:rPr>
                <w:rFonts w:ascii="Calibri" w:eastAsia="Calibri" w:hAnsi="Calibri" w:cs="Calibri"/>
              </w:rPr>
              <w:t>La relation de Bernoulli exprime la conservation d’énergie entre deux points d’un même fluide.</w:t>
            </w:r>
          </w:p>
          <w:p w:rsidR="00C7152F" w:rsidRDefault="005576F0">
            <w:pPr>
              <w:rPr>
                <w:rFonts w:ascii="Calibri" w:eastAsia="Calibri" w:hAnsi="Calibri" w:cs="Calibri"/>
              </w:rPr>
            </w:pPr>
            <w:r>
              <w:rPr>
                <w:rFonts w:ascii="Calibri" w:eastAsia="Calibri" w:hAnsi="Calibri" w:cs="Calibri"/>
              </w:rPr>
              <w:t xml:space="preserve">Elle s’écrit : </w:t>
            </w:r>
            <w:r>
              <w:rPr>
                <w:noProof/>
                <w:lang w:val="fr-FR"/>
              </w:rPr>
              <w:drawing>
                <wp:anchor distT="57150" distB="57150" distL="57150" distR="57150" simplePos="0" relativeHeight="251661312" behindDoc="0" locked="0" layoutInCell="1" hidden="0" allowOverlap="1">
                  <wp:simplePos x="0" y="0"/>
                  <wp:positionH relativeFrom="column">
                    <wp:posOffset>1993425</wp:posOffset>
                  </wp:positionH>
                  <wp:positionV relativeFrom="paragraph">
                    <wp:posOffset>114300</wp:posOffset>
                  </wp:positionV>
                  <wp:extent cx="2847975" cy="390525"/>
                  <wp:effectExtent l="0" t="0" r="0" b="0"/>
                  <wp:wrapSquare wrapText="bothSides" distT="57150" distB="57150" distL="57150" distR="57150"/>
                  <wp:docPr id="2" name="image9.gif"/>
                  <wp:cNvGraphicFramePr/>
                  <a:graphic xmlns:a="http://schemas.openxmlformats.org/drawingml/2006/main">
                    <a:graphicData uri="http://schemas.openxmlformats.org/drawingml/2006/picture">
                      <pic:pic xmlns:pic="http://schemas.openxmlformats.org/drawingml/2006/picture">
                        <pic:nvPicPr>
                          <pic:cNvPr id="0" name="image9.gif"/>
                          <pic:cNvPicPr preferRelativeResize="0"/>
                        </pic:nvPicPr>
                        <pic:blipFill>
                          <a:blip r:embed="rId11"/>
                          <a:srcRect/>
                          <a:stretch>
                            <a:fillRect/>
                          </a:stretch>
                        </pic:blipFill>
                        <pic:spPr>
                          <a:xfrm>
                            <a:off x="0" y="0"/>
                            <a:ext cx="2847975" cy="390525"/>
                          </a:xfrm>
                          <a:prstGeom prst="rect">
                            <a:avLst/>
                          </a:prstGeom>
                          <a:ln/>
                        </pic:spPr>
                      </pic:pic>
                    </a:graphicData>
                  </a:graphic>
                </wp:anchor>
              </w:drawing>
            </w:r>
          </w:p>
          <w:p w:rsidR="00C7152F" w:rsidRDefault="00C7152F">
            <w:pPr>
              <w:ind w:left="720"/>
              <w:rPr>
                <w:rFonts w:ascii="Calibri" w:eastAsia="Calibri" w:hAnsi="Calibri" w:cs="Calibri"/>
              </w:rPr>
            </w:pPr>
          </w:p>
          <w:p w:rsidR="00C7152F" w:rsidRDefault="00C7152F">
            <w:pPr>
              <w:rPr>
                <w:rFonts w:ascii="Calibri" w:eastAsia="Calibri" w:hAnsi="Calibri" w:cs="Calibri"/>
              </w:rPr>
            </w:pPr>
          </w:p>
          <w:p w:rsidR="00C7152F" w:rsidRDefault="005576F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C7152F" w:rsidRDefault="005576F0">
            <w:pPr>
              <w:rPr>
                <w:rFonts w:ascii="Calibri" w:eastAsia="Calibri" w:hAnsi="Calibri" w:cs="Calibri"/>
                <w:vertAlign w:val="superscript"/>
              </w:rPr>
            </w:pPr>
            <w:r>
              <w:rPr>
                <w:rFonts w:ascii="Calibri" w:eastAsia="Calibri" w:hAnsi="Calibri" w:cs="Calibri"/>
              </w:rPr>
              <w:t xml:space="preserve">                                                             où </w:t>
            </w:r>
            <w:r>
              <w:rPr>
                <w:rFonts w:ascii="Calibri" w:eastAsia="Calibri" w:hAnsi="Calibri" w:cs="Calibri"/>
              </w:rPr>
              <w:t>𝜌</w:t>
            </w:r>
            <w:r>
              <w:rPr>
                <w:rFonts w:ascii="Calibri" w:eastAsia="Calibri" w:hAnsi="Calibri" w:cs="Calibri"/>
              </w:rPr>
              <w:t xml:space="preserve"> est la masse volumique du fluide en (kg.m</w:t>
            </w:r>
            <w:r>
              <w:rPr>
                <w:rFonts w:ascii="Calibri" w:eastAsia="Calibri" w:hAnsi="Calibri" w:cs="Calibri"/>
                <w:vertAlign w:val="superscript"/>
              </w:rPr>
              <w:t>-3</w:t>
            </w:r>
            <w:r>
              <w:rPr>
                <w:rFonts w:ascii="Calibri" w:eastAsia="Calibri" w:hAnsi="Calibri" w:cs="Calibri"/>
              </w:rPr>
              <w:t>)</w:t>
            </w:r>
          </w:p>
          <w:p w:rsidR="00C7152F" w:rsidRDefault="005576F0">
            <w:pPr>
              <w:ind w:left="720"/>
              <w:rPr>
                <w:rFonts w:ascii="Calibri" w:eastAsia="Calibri" w:hAnsi="Calibri" w:cs="Calibri"/>
                <w:vertAlign w:val="superscript"/>
              </w:rPr>
            </w:pPr>
            <w:r>
              <w:rPr>
                <w:rFonts w:ascii="Calibri" w:eastAsia="Calibri" w:hAnsi="Calibri" w:cs="Calibri"/>
              </w:rPr>
              <w:tab/>
            </w:r>
            <w:r>
              <w:rPr>
                <w:rFonts w:ascii="Calibri" w:eastAsia="Calibri" w:hAnsi="Calibri" w:cs="Calibri"/>
              </w:rPr>
              <w:tab/>
            </w:r>
            <w:r>
              <w:rPr>
                <w:rFonts w:ascii="Calibri" w:eastAsia="Calibri" w:hAnsi="Calibri" w:cs="Calibri"/>
              </w:rPr>
              <w:t xml:space="preserve">                        g est l’intensité du champ de pesanteur : g = 9,81 m.s</w:t>
            </w:r>
            <w:r>
              <w:rPr>
                <w:rFonts w:ascii="Calibri" w:eastAsia="Calibri" w:hAnsi="Calibri" w:cs="Calibri"/>
                <w:vertAlign w:val="superscript"/>
              </w:rPr>
              <w:t>-2</w:t>
            </w:r>
          </w:p>
          <w:p w:rsidR="00C7152F" w:rsidRDefault="005576F0">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proofErr w:type="spellStart"/>
            <w:r>
              <w:rPr>
                <w:rFonts w:ascii="Calibri" w:eastAsia="Calibri" w:hAnsi="Calibri" w:cs="Calibri"/>
              </w:rPr>
              <w:t>v</w:t>
            </w:r>
            <w:r>
              <w:rPr>
                <w:rFonts w:ascii="Calibri" w:eastAsia="Calibri" w:hAnsi="Calibri" w:cs="Calibri"/>
                <w:vertAlign w:val="subscript"/>
              </w:rPr>
              <w:t>A</w:t>
            </w:r>
            <w:proofErr w:type="spellEnd"/>
            <w:r>
              <w:rPr>
                <w:rFonts w:ascii="Calibri" w:eastAsia="Calibri" w:hAnsi="Calibri" w:cs="Calibri"/>
              </w:rPr>
              <w:t xml:space="preserve"> est la vitesse du fluide au point A (en m.s</w:t>
            </w:r>
            <w:r>
              <w:rPr>
                <w:rFonts w:ascii="Calibri" w:eastAsia="Calibri" w:hAnsi="Calibri" w:cs="Calibri"/>
                <w:vertAlign w:val="superscript"/>
              </w:rPr>
              <w:t>-1</w:t>
            </w:r>
            <w:r>
              <w:rPr>
                <w:rFonts w:ascii="Calibri" w:eastAsia="Calibri" w:hAnsi="Calibri" w:cs="Calibri"/>
              </w:rPr>
              <w:t>)</w:t>
            </w:r>
          </w:p>
          <w:p w:rsidR="00C7152F" w:rsidRDefault="005576F0">
            <w:pPr>
              <w:ind w:left="720"/>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z</w:t>
            </w:r>
            <w:r>
              <w:rPr>
                <w:rFonts w:ascii="Calibri" w:eastAsia="Calibri" w:hAnsi="Calibri" w:cs="Calibri"/>
                <w:vertAlign w:val="subscript"/>
              </w:rPr>
              <w:t>A</w:t>
            </w:r>
            <w:proofErr w:type="spellEnd"/>
            <w:r>
              <w:rPr>
                <w:rFonts w:ascii="Calibri" w:eastAsia="Calibri" w:hAnsi="Calibri" w:cs="Calibri"/>
              </w:rPr>
              <w:t xml:space="preserve"> est l’altitude au point A (en m)</w:t>
            </w:r>
          </w:p>
          <w:p w:rsidR="00C7152F" w:rsidRDefault="005576F0">
            <w:pPr>
              <w:ind w:left="7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 xml:space="preserve">                        </w:t>
            </w:r>
            <w:proofErr w:type="spellStart"/>
            <w:r>
              <w:rPr>
                <w:rFonts w:ascii="Calibri" w:eastAsia="Calibri" w:hAnsi="Calibri" w:cs="Calibri"/>
              </w:rPr>
              <w:t>p</w:t>
            </w:r>
            <w:r>
              <w:rPr>
                <w:rFonts w:ascii="Calibri" w:eastAsia="Calibri" w:hAnsi="Calibri" w:cs="Calibri"/>
                <w:vertAlign w:val="subscript"/>
              </w:rPr>
              <w:t>A</w:t>
            </w:r>
            <w:proofErr w:type="spellEnd"/>
            <w:r>
              <w:rPr>
                <w:rFonts w:ascii="Calibri" w:eastAsia="Calibri" w:hAnsi="Calibri" w:cs="Calibri"/>
              </w:rPr>
              <w:t xml:space="preserve"> est la pression au point A (en Pa)</w:t>
            </w:r>
          </w:p>
          <w:p w:rsidR="00C7152F" w:rsidRDefault="00C7152F">
            <w:pPr>
              <w:ind w:left="720"/>
              <w:rPr>
                <w:rFonts w:ascii="Calibri" w:eastAsia="Calibri" w:hAnsi="Calibri" w:cs="Calibri"/>
              </w:rPr>
            </w:pPr>
          </w:p>
          <w:p w:rsidR="00C7152F" w:rsidRDefault="005576F0">
            <w:pPr>
              <w:jc w:val="both"/>
              <w:rPr>
                <w:rFonts w:ascii="Calibri" w:eastAsia="Calibri" w:hAnsi="Calibri" w:cs="Calibri"/>
              </w:rPr>
            </w:pPr>
            <w:r>
              <w:rPr>
                <w:rFonts w:ascii="Calibri" w:eastAsia="Calibri" w:hAnsi="Calibri" w:cs="Calibri"/>
              </w:rPr>
              <w:t>Attention ! Cette relation n’est valable sous cette forme que dans les conditions  suivantes :</w:t>
            </w:r>
          </w:p>
          <w:p w:rsidR="00C7152F" w:rsidRDefault="005576F0">
            <w:pPr>
              <w:numPr>
                <w:ilvl w:val="0"/>
                <w:numId w:val="3"/>
              </w:numPr>
              <w:jc w:val="both"/>
              <w:rPr>
                <w:rFonts w:ascii="Calibri" w:eastAsia="Calibri" w:hAnsi="Calibri" w:cs="Calibri"/>
              </w:rPr>
            </w:pPr>
            <w:r>
              <w:rPr>
                <w:rFonts w:ascii="Calibri" w:eastAsia="Calibri" w:hAnsi="Calibri" w:cs="Calibri"/>
              </w:rPr>
              <w:t>on considère un fluide non visqueux de masse volumique constante ;</w:t>
            </w:r>
          </w:p>
          <w:p w:rsidR="00C7152F" w:rsidRDefault="005576F0">
            <w:pPr>
              <w:numPr>
                <w:ilvl w:val="0"/>
                <w:numId w:val="3"/>
              </w:numPr>
              <w:jc w:val="both"/>
              <w:rPr>
                <w:rFonts w:ascii="Calibri" w:eastAsia="Calibri" w:hAnsi="Calibri" w:cs="Calibri"/>
              </w:rPr>
            </w:pPr>
            <w:r>
              <w:rPr>
                <w:rFonts w:ascii="Calibri" w:eastAsia="Calibri" w:hAnsi="Calibri" w:cs="Calibri"/>
              </w:rPr>
              <w:t>l’écoulement est laminaire (non</w:t>
            </w:r>
            <w:r>
              <w:rPr>
                <w:rFonts w:ascii="Calibri" w:eastAsia="Calibri" w:hAnsi="Calibri" w:cs="Calibri"/>
              </w:rPr>
              <w:t xml:space="preserve"> turbulent) et se déroule dans un champ de pesanteur uniforme ;</w:t>
            </w:r>
          </w:p>
          <w:p w:rsidR="00C7152F" w:rsidRDefault="005576F0">
            <w:pPr>
              <w:numPr>
                <w:ilvl w:val="0"/>
                <w:numId w:val="3"/>
              </w:numPr>
              <w:jc w:val="both"/>
              <w:rPr>
                <w:rFonts w:ascii="Calibri" w:eastAsia="Calibri" w:hAnsi="Calibri" w:cs="Calibri"/>
              </w:rPr>
            </w:pPr>
            <w:r>
              <w:rPr>
                <w:rFonts w:ascii="Calibri" w:eastAsia="Calibri" w:hAnsi="Calibri" w:cs="Calibri"/>
              </w:rPr>
              <w:t>la vitesse en un point du fluide est indépendante du temps (régime permanent).</w:t>
            </w:r>
          </w:p>
          <w:p w:rsidR="00C7152F" w:rsidRDefault="00C7152F">
            <w:pPr>
              <w:spacing w:before="240" w:after="240" w:line="276" w:lineRule="auto"/>
              <w:rPr>
                <w:rFonts w:ascii="Calibri" w:eastAsia="Calibri" w:hAnsi="Calibri" w:cs="Calibri"/>
              </w:rPr>
            </w:pPr>
          </w:p>
          <w:p w:rsidR="00C7152F" w:rsidRDefault="00C7152F">
            <w:pPr>
              <w:jc w:val="center"/>
              <w:rPr>
                <w:rFonts w:ascii="Calibri" w:eastAsia="Calibri" w:hAnsi="Calibri" w:cs="Calibri"/>
                <w:b/>
                <w:sz w:val="16"/>
                <w:szCs w:val="16"/>
                <w:u w:val="single"/>
              </w:rPr>
            </w:pPr>
          </w:p>
        </w:tc>
      </w:tr>
    </w:tbl>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tbl>
      <w:tblPr>
        <w:tblStyle w:val="ab"/>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152F">
        <w:tc>
          <w:tcPr>
            <w:tcW w:w="10456" w:type="dxa"/>
          </w:tcPr>
          <w:p w:rsidR="00C7152F" w:rsidRDefault="005576F0">
            <w:pPr>
              <w:rPr>
                <w:rFonts w:ascii="Calibri" w:eastAsia="Calibri" w:hAnsi="Calibri" w:cs="Calibri"/>
                <w:b/>
                <w:sz w:val="24"/>
                <w:szCs w:val="24"/>
                <w:u w:val="single"/>
              </w:rPr>
            </w:pPr>
            <w:r>
              <w:rPr>
                <w:rFonts w:ascii="Calibri" w:eastAsia="Calibri" w:hAnsi="Calibri" w:cs="Calibri"/>
                <w:b/>
                <w:sz w:val="24"/>
                <w:szCs w:val="24"/>
                <w:u w:val="single"/>
              </w:rPr>
              <w:t xml:space="preserve">Doc n°4 : </w:t>
            </w:r>
            <w:r>
              <w:rPr>
                <w:rFonts w:ascii="Calibri" w:eastAsia="Calibri" w:hAnsi="Calibri" w:cs="Calibri"/>
                <w:b/>
                <w:color w:val="202122"/>
                <w:sz w:val="24"/>
                <w:szCs w:val="24"/>
                <w:highlight w:val="white"/>
                <w:u w:val="single"/>
              </w:rPr>
              <w:t>Comment mesurer la vitesse d’un écoulement ?</w:t>
            </w:r>
            <w:r>
              <w:rPr>
                <w:rFonts w:ascii="Calibri" w:eastAsia="Calibri" w:hAnsi="Calibri" w:cs="Calibri"/>
                <w:b/>
                <w:color w:val="202122"/>
                <w:sz w:val="24"/>
                <w:szCs w:val="24"/>
                <w:u w:val="single"/>
              </w:rPr>
              <w:t xml:space="preserve"> </w:t>
            </w:r>
          </w:p>
          <w:p w:rsidR="00C7152F" w:rsidRDefault="00C7152F">
            <w:pPr>
              <w:rPr>
                <w:b/>
              </w:rPr>
            </w:pPr>
          </w:p>
          <w:p w:rsidR="00C7152F" w:rsidRDefault="005576F0">
            <w:pPr>
              <w:spacing w:line="276" w:lineRule="auto"/>
              <w:jc w:val="both"/>
              <w:rPr>
                <w:rFonts w:ascii="Calibri" w:eastAsia="Calibri" w:hAnsi="Calibri" w:cs="Calibri"/>
                <w:highlight w:val="white"/>
              </w:rPr>
            </w:pPr>
            <w:r>
              <w:rPr>
                <w:rFonts w:ascii="Calibri" w:eastAsia="Calibri" w:hAnsi="Calibri" w:cs="Calibri"/>
                <w:highlight w:val="white"/>
              </w:rPr>
              <w:t>En 1643, Torricelli a établi que le carré de la vitesse d’écoulement d’un fluide sous l’effet de la pesanteur est proportionnel à la hauteur de fluide située au-dessus de l’ouverture par laquelle il s’échappe du cylindre qui le contient :</w:t>
            </w:r>
            <w:r>
              <w:rPr>
                <w:noProof/>
                <w:lang w:val="fr-FR"/>
              </w:rPr>
              <w:drawing>
                <wp:anchor distT="57150" distB="57150" distL="57150" distR="57150" simplePos="0" relativeHeight="251662336" behindDoc="0" locked="0" layoutInCell="1" hidden="0" allowOverlap="1">
                  <wp:simplePos x="0" y="0"/>
                  <wp:positionH relativeFrom="column">
                    <wp:posOffset>2209800</wp:posOffset>
                  </wp:positionH>
                  <wp:positionV relativeFrom="paragraph">
                    <wp:posOffset>485775</wp:posOffset>
                  </wp:positionV>
                  <wp:extent cx="1085850" cy="190500"/>
                  <wp:effectExtent l="0" t="0" r="0" b="0"/>
                  <wp:wrapSquare wrapText="bothSides" distT="57150" distB="57150" distL="57150" distR="57150"/>
                  <wp:docPr id="8"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12"/>
                          <a:srcRect/>
                          <a:stretch>
                            <a:fillRect/>
                          </a:stretch>
                        </pic:blipFill>
                        <pic:spPr>
                          <a:xfrm>
                            <a:off x="0" y="0"/>
                            <a:ext cx="1085850" cy="190500"/>
                          </a:xfrm>
                          <a:prstGeom prst="rect">
                            <a:avLst/>
                          </a:prstGeom>
                          <a:ln/>
                        </pic:spPr>
                      </pic:pic>
                    </a:graphicData>
                  </a:graphic>
                </wp:anchor>
              </w:drawing>
            </w:r>
          </w:p>
          <w:p w:rsidR="00C7152F" w:rsidRDefault="00C7152F">
            <w:pPr>
              <w:spacing w:line="276" w:lineRule="auto"/>
              <w:jc w:val="both"/>
              <w:rPr>
                <w:rFonts w:ascii="Calibri" w:eastAsia="Calibri" w:hAnsi="Calibri" w:cs="Calibri"/>
                <w:highlight w:val="white"/>
              </w:rPr>
            </w:pPr>
          </w:p>
          <w:p w:rsidR="00C7152F" w:rsidRDefault="005576F0">
            <w:pPr>
              <w:spacing w:line="276" w:lineRule="auto"/>
              <w:jc w:val="both"/>
              <w:rPr>
                <w:rFonts w:ascii="Calibri" w:eastAsia="Calibri" w:hAnsi="Calibri" w:cs="Calibri"/>
              </w:rPr>
            </w:pPr>
            <w:r>
              <w:rPr>
                <w:rFonts w:ascii="Calibri" w:eastAsia="Calibri" w:hAnsi="Calibri" w:cs="Calibri"/>
              </w:rPr>
              <w:t xml:space="preserve">                                                             où v est la vitesse d’écoulement du fluide (en m.s</w:t>
            </w:r>
            <w:r>
              <w:rPr>
                <w:rFonts w:ascii="Calibri" w:eastAsia="Calibri" w:hAnsi="Calibri" w:cs="Calibri"/>
                <w:vertAlign w:val="superscript"/>
              </w:rPr>
              <w:t>-1</w:t>
            </w:r>
            <w:r>
              <w:rPr>
                <w:rFonts w:ascii="Calibri" w:eastAsia="Calibri" w:hAnsi="Calibri" w:cs="Calibri"/>
              </w:rPr>
              <w:t xml:space="preserve">) </w:t>
            </w:r>
          </w:p>
          <w:p w:rsidR="00C7152F" w:rsidRDefault="005576F0">
            <w:pPr>
              <w:spacing w:line="276" w:lineRule="auto"/>
              <w:jc w:val="both"/>
              <w:rPr>
                <w:rFonts w:ascii="Calibri" w:eastAsia="Calibri" w:hAnsi="Calibri" w:cs="Calibri"/>
              </w:rPr>
            </w:pPr>
            <w:r>
              <w:rPr>
                <w:rFonts w:ascii="Calibri" w:eastAsia="Calibri" w:hAnsi="Calibri" w:cs="Calibri"/>
              </w:rPr>
              <w:t xml:space="preserve">                                                                   h est la hauteur du fluide (en m)</w:t>
            </w:r>
          </w:p>
          <w:p w:rsidR="00C7152F" w:rsidRDefault="005576F0">
            <w:pPr>
              <w:spacing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g est l’intensité du champ de pesanteur (en m.s</w:t>
            </w:r>
            <w:r>
              <w:rPr>
                <w:rFonts w:ascii="Calibri" w:eastAsia="Calibri" w:hAnsi="Calibri" w:cs="Calibri"/>
                <w:vertAlign w:val="superscript"/>
              </w:rPr>
              <w:t>-2</w:t>
            </w:r>
            <w:r>
              <w:rPr>
                <w:rFonts w:ascii="Calibri" w:eastAsia="Calibri" w:hAnsi="Calibri" w:cs="Calibri"/>
              </w:rPr>
              <w:t xml:space="preserve">) </w:t>
            </w:r>
            <w:r>
              <w:rPr>
                <w:noProof/>
                <w:lang w:val="fr-FR"/>
              </w:rPr>
              <w:drawing>
                <wp:anchor distT="114300" distB="114300" distL="114300" distR="114300" simplePos="0" relativeHeight="251663360" behindDoc="0" locked="0" layoutInCell="1" hidden="0" allowOverlap="1">
                  <wp:simplePos x="0" y="0"/>
                  <wp:positionH relativeFrom="column">
                    <wp:posOffset>2219325</wp:posOffset>
                  </wp:positionH>
                  <wp:positionV relativeFrom="paragraph">
                    <wp:posOffset>285750</wp:posOffset>
                  </wp:positionV>
                  <wp:extent cx="2041981" cy="2060213"/>
                  <wp:effectExtent l="12700" t="12700" r="12700" b="1270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041981" cy="2060213"/>
                          </a:xfrm>
                          <a:prstGeom prst="rect">
                            <a:avLst/>
                          </a:prstGeom>
                          <a:ln w="12700">
                            <a:solidFill>
                              <a:srgbClr val="000000"/>
                            </a:solidFill>
                            <a:prstDash val="solid"/>
                          </a:ln>
                        </pic:spPr>
                      </pic:pic>
                    </a:graphicData>
                  </a:graphic>
                </wp:anchor>
              </w:drawing>
            </w:r>
          </w:p>
          <w:p w:rsidR="00C7152F" w:rsidRDefault="00C7152F">
            <w:pPr>
              <w:spacing w:line="276" w:lineRule="auto"/>
              <w:jc w:val="both"/>
              <w:rPr>
                <w:rFonts w:ascii="Calibri" w:eastAsia="Calibri" w:hAnsi="Calibri" w:cs="Calibri"/>
              </w:rPr>
            </w:pPr>
          </w:p>
          <w:p w:rsidR="00C7152F" w:rsidRDefault="00C7152F">
            <w:pPr>
              <w:spacing w:line="276" w:lineRule="auto"/>
              <w:jc w:val="both"/>
              <w:rPr>
                <w:rFonts w:ascii="Calibri" w:eastAsia="Calibri" w:hAnsi="Calibri" w:cs="Calibri"/>
              </w:rPr>
            </w:pPr>
          </w:p>
          <w:p w:rsidR="00C7152F" w:rsidRDefault="00C7152F">
            <w:pPr>
              <w:jc w:val="both"/>
              <w:rPr>
                <w:rFonts w:ascii="Calibri" w:eastAsia="Calibri" w:hAnsi="Calibri" w:cs="Calibri"/>
                <w:b/>
                <w:color w:val="0000FF"/>
                <w:u w:val="single"/>
              </w:rPr>
            </w:pPr>
          </w:p>
          <w:p w:rsidR="00C7152F" w:rsidRDefault="00C7152F">
            <w:pPr>
              <w:jc w:val="both"/>
              <w:rPr>
                <w:rFonts w:ascii="Calibri" w:eastAsia="Calibri" w:hAnsi="Calibri" w:cs="Calibri"/>
                <w:b/>
                <w:color w:val="0000FF"/>
                <w:u w:val="single"/>
              </w:rPr>
            </w:pPr>
          </w:p>
          <w:p w:rsidR="00C7152F" w:rsidRDefault="00C7152F">
            <w:pPr>
              <w:jc w:val="both"/>
              <w:rPr>
                <w:rFonts w:ascii="Calibri" w:eastAsia="Calibri" w:hAnsi="Calibri" w:cs="Calibri"/>
                <w:b/>
                <w:color w:val="0000FF"/>
                <w:u w:val="single"/>
              </w:rPr>
            </w:pPr>
          </w:p>
          <w:p w:rsidR="00C7152F" w:rsidRDefault="00C7152F">
            <w:pPr>
              <w:jc w:val="both"/>
              <w:rPr>
                <w:rFonts w:ascii="Calibri" w:eastAsia="Calibri" w:hAnsi="Calibri" w:cs="Calibri"/>
                <w:b/>
                <w:color w:val="0000FF"/>
                <w:u w:val="single"/>
              </w:rPr>
            </w:pPr>
          </w:p>
          <w:p w:rsidR="00C7152F" w:rsidRDefault="00C7152F">
            <w:pPr>
              <w:jc w:val="both"/>
              <w:rPr>
                <w:rFonts w:ascii="Calibri" w:eastAsia="Calibri" w:hAnsi="Calibri" w:cs="Calibri"/>
                <w:b/>
                <w:color w:val="0000FF"/>
                <w:u w:val="single"/>
              </w:rPr>
            </w:pPr>
          </w:p>
          <w:p w:rsidR="00C7152F" w:rsidRDefault="00C7152F">
            <w:pPr>
              <w:jc w:val="both"/>
              <w:rPr>
                <w:rFonts w:ascii="Calibri" w:eastAsia="Calibri" w:hAnsi="Calibri" w:cs="Calibri"/>
                <w:b/>
                <w:color w:val="0000FF"/>
                <w:u w:val="single"/>
              </w:rPr>
            </w:pPr>
          </w:p>
          <w:p w:rsidR="00C7152F" w:rsidRDefault="00C7152F">
            <w:pPr>
              <w:jc w:val="both"/>
              <w:rPr>
                <w:rFonts w:ascii="Calibri" w:eastAsia="Calibri" w:hAnsi="Calibri" w:cs="Calibri"/>
                <w:b/>
                <w:color w:val="0000FF"/>
                <w:u w:val="single"/>
              </w:rPr>
            </w:pPr>
          </w:p>
          <w:p w:rsidR="00C7152F" w:rsidRDefault="00C7152F">
            <w:pPr>
              <w:jc w:val="both"/>
              <w:rPr>
                <w:rFonts w:ascii="Calibri" w:eastAsia="Calibri" w:hAnsi="Calibri" w:cs="Calibri"/>
                <w:b/>
                <w:color w:val="0000FF"/>
                <w:u w:val="single"/>
              </w:rPr>
            </w:pPr>
          </w:p>
          <w:p w:rsidR="00C7152F" w:rsidRDefault="00C7152F">
            <w:pPr>
              <w:spacing w:line="276" w:lineRule="auto"/>
              <w:jc w:val="both"/>
              <w:rPr>
                <w:rFonts w:ascii="Calibri" w:eastAsia="Calibri" w:hAnsi="Calibri" w:cs="Calibri"/>
                <w:color w:val="0000FF"/>
              </w:rPr>
            </w:pPr>
          </w:p>
          <w:p w:rsidR="00C7152F" w:rsidRDefault="00C7152F">
            <w:pPr>
              <w:spacing w:line="276" w:lineRule="auto"/>
              <w:jc w:val="both"/>
              <w:rPr>
                <w:rFonts w:ascii="Calibri" w:eastAsia="Calibri" w:hAnsi="Calibri" w:cs="Calibri"/>
                <w:color w:val="0000FF"/>
              </w:rPr>
            </w:pPr>
          </w:p>
          <w:p w:rsidR="00C7152F" w:rsidRDefault="00C7152F">
            <w:pPr>
              <w:spacing w:line="276" w:lineRule="auto"/>
              <w:jc w:val="both"/>
              <w:rPr>
                <w:rFonts w:ascii="Calibri" w:eastAsia="Calibri" w:hAnsi="Calibri" w:cs="Calibri"/>
              </w:rPr>
            </w:pPr>
          </w:p>
          <w:p w:rsidR="00C7152F" w:rsidRDefault="005576F0">
            <w:pPr>
              <w:spacing w:line="276" w:lineRule="auto"/>
              <w:jc w:val="both"/>
              <w:rPr>
                <w:rFonts w:ascii="Calibri" w:eastAsia="Calibri" w:hAnsi="Calibri" w:cs="Calibri"/>
              </w:rPr>
            </w:pPr>
            <w:r>
              <w:rPr>
                <w:rFonts w:ascii="Calibri" w:eastAsia="Calibri" w:hAnsi="Calibri" w:cs="Calibri"/>
              </w:rPr>
              <w:t>A partir du dispositif expérimental ci-dessus, d’un chronomètre, et en utilisant la conservation du débit volumique Q, on peut, connaissant les surfaces des sections S et s, mesurer la vitesse d’écoulement v en fonction de la hauteur h.</w:t>
            </w:r>
          </w:p>
          <w:p w:rsidR="00C7152F" w:rsidRDefault="005576F0">
            <w:pPr>
              <w:spacing w:line="276" w:lineRule="auto"/>
              <w:jc w:val="both"/>
              <w:rPr>
                <w:rFonts w:ascii="Calibri" w:eastAsia="Calibri" w:hAnsi="Calibri" w:cs="Calibri"/>
              </w:rPr>
            </w:pPr>
            <w:r>
              <w:rPr>
                <w:noProof/>
                <w:lang w:val="fr-FR"/>
              </w:rPr>
              <w:drawing>
                <wp:anchor distT="114300" distB="114300" distL="114300" distR="114300" simplePos="0" relativeHeight="251664384" behindDoc="0" locked="0" layoutInCell="1" hidden="0" allowOverlap="1">
                  <wp:simplePos x="0" y="0"/>
                  <wp:positionH relativeFrom="column">
                    <wp:posOffset>2117250</wp:posOffset>
                  </wp:positionH>
                  <wp:positionV relativeFrom="paragraph">
                    <wp:posOffset>180975</wp:posOffset>
                  </wp:positionV>
                  <wp:extent cx="2600325" cy="161925"/>
                  <wp:effectExtent l="0" t="0" r="0" b="0"/>
                  <wp:wrapSquare wrapText="bothSides" distT="114300" distB="114300" distL="114300" distR="114300"/>
                  <wp:docPr id="5"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14"/>
                          <a:srcRect/>
                          <a:stretch>
                            <a:fillRect/>
                          </a:stretch>
                        </pic:blipFill>
                        <pic:spPr>
                          <a:xfrm>
                            <a:off x="0" y="0"/>
                            <a:ext cx="2600325" cy="161925"/>
                          </a:xfrm>
                          <a:prstGeom prst="rect">
                            <a:avLst/>
                          </a:prstGeom>
                          <a:ln/>
                        </pic:spPr>
                      </pic:pic>
                    </a:graphicData>
                  </a:graphic>
                </wp:anchor>
              </w:drawing>
            </w:r>
          </w:p>
          <w:p w:rsidR="00C7152F" w:rsidRDefault="005576F0">
            <w:pPr>
              <w:spacing w:line="276" w:lineRule="auto"/>
              <w:jc w:val="both"/>
              <w:rPr>
                <w:rFonts w:ascii="Calibri" w:eastAsia="Calibri" w:hAnsi="Calibri" w:cs="Calibri"/>
              </w:rPr>
            </w:pPr>
            <w:r>
              <w:rPr>
                <w:rFonts w:ascii="Calibri" w:eastAsia="Calibri" w:hAnsi="Calibri" w:cs="Calibri"/>
              </w:rPr>
              <w:t>Conservation du d</w:t>
            </w:r>
            <w:r>
              <w:rPr>
                <w:rFonts w:ascii="Calibri" w:eastAsia="Calibri" w:hAnsi="Calibri" w:cs="Calibri"/>
              </w:rPr>
              <w:t>ébit volumique :</w:t>
            </w:r>
          </w:p>
          <w:p w:rsidR="00C7152F" w:rsidRDefault="00C7152F">
            <w:pPr>
              <w:jc w:val="center"/>
              <w:rPr>
                <w:rFonts w:ascii="Calibri" w:eastAsia="Calibri" w:hAnsi="Calibri" w:cs="Calibri"/>
                <w:b/>
                <w:sz w:val="16"/>
                <w:szCs w:val="16"/>
                <w:u w:val="single"/>
              </w:rPr>
            </w:pPr>
          </w:p>
          <w:p w:rsidR="00C7152F" w:rsidRDefault="00C7152F">
            <w:pPr>
              <w:jc w:val="center"/>
              <w:rPr>
                <w:rFonts w:ascii="Calibri" w:eastAsia="Calibri" w:hAnsi="Calibri" w:cs="Calibri"/>
                <w:b/>
                <w:sz w:val="16"/>
                <w:szCs w:val="16"/>
                <w:u w:val="single"/>
              </w:rPr>
            </w:pPr>
          </w:p>
        </w:tc>
      </w:tr>
    </w:tbl>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tbl>
      <w:tblPr>
        <w:tblStyle w:val="ac"/>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152F">
        <w:tc>
          <w:tcPr>
            <w:tcW w:w="10456" w:type="dxa"/>
            <w:shd w:val="clear" w:color="auto" w:fill="8EAADB"/>
          </w:tcPr>
          <w:p w:rsidR="00C7152F" w:rsidRDefault="005576F0">
            <w:pPr>
              <w:shd w:val="clear" w:color="auto" w:fill="8EAADB"/>
              <w:jc w:val="both"/>
              <w:rPr>
                <w:rFonts w:ascii="Calibri" w:eastAsia="Calibri" w:hAnsi="Calibri" w:cs="Calibri"/>
                <w:b/>
                <w:sz w:val="24"/>
                <w:szCs w:val="24"/>
              </w:rPr>
            </w:pPr>
            <w:r>
              <w:rPr>
                <w:rFonts w:ascii="Calibri" w:eastAsia="Calibri" w:hAnsi="Calibri" w:cs="Calibri"/>
                <w:b/>
                <w:sz w:val="24"/>
                <w:szCs w:val="24"/>
              </w:rPr>
              <w:t>Matériel :</w:t>
            </w:r>
          </w:p>
        </w:tc>
      </w:tr>
    </w:tbl>
    <w:p w:rsidR="00C7152F" w:rsidRDefault="00C7152F">
      <w:pPr>
        <w:spacing w:line="240" w:lineRule="auto"/>
        <w:jc w:val="both"/>
        <w:rPr>
          <w:rFonts w:ascii="Calibri" w:eastAsia="Calibri" w:hAnsi="Calibri" w:cs="Calibri"/>
          <w:b/>
          <w:sz w:val="16"/>
          <w:szCs w:val="16"/>
          <w:u w:val="single"/>
        </w:rPr>
      </w:pPr>
    </w:p>
    <w:p w:rsidR="00C7152F" w:rsidRDefault="00C7152F">
      <w:pPr>
        <w:spacing w:line="240" w:lineRule="auto"/>
        <w:jc w:val="both"/>
        <w:rPr>
          <w:rFonts w:ascii="Calibri" w:eastAsia="Calibri" w:hAnsi="Calibri" w:cs="Calibri"/>
          <w:b/>
          <w:sz w:val="16"/>
          <w:szCs w:val="16"/>
          <w:u w:val="single"/>
        </w:rPr>
      </w:pPr>
    </w:p>
    <w:tbl>
      <w:tblPr>
        <w:tblStyle w:val="ad"/>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152F">
        <w:tc>
          <w:tcPr>
            <w:tcW w:w="10456" w:type="dxa"/>
          </w:tcPr>
          <w:p w:rsidR="00C7152F" w:rsidRDefault="005576F0">
            <w:pPr>
              <w:spacing w:line="276" w:lineRule="auto"/>
              <w:jc w:val="both"/>
              <w:rPr>
                <w:rFonts w:ascii="Calibri" w:eastAsia="Calibri" w:hAnsi="Calibri" w:cs="Calibri"/>
              </w:rPr>
            </w:pPr>
            <w:r>
              <w:rPr>
                <w:rFonts w:ascii="Calibri" w:eastAsia="Calibri" w:hAnsi="Calibri" w:cs="Calibri"/>
              </w:rPr>
              <w:t>Éprouvette percée ou bidon</w:t>
            </w:r>
          </w:p>
          <w:p w:rsidR="00C7152F" w:rsidRDefault="005576F0">
            <w:pPr>
              <w:spacing w:line="276" w:lineRule="auto"/>
              <w:jc w:val="both"/>
              <w:rPr>
                <w:rFonts w:ascii="Calibri" w:eastAsia="Calibri" w:hAnsi="Calibri" w:cs="Calibri"/>
              </w:rPr>
            </w:pPr>
            <w:r>
              <w:rPr>
                <w:rFonts w:ascii="Calibri" w:eastAsia="Calibri" w:hAnsi="Calibri" w:cs="Calibri"/>
              </w:rPr>
              <w:t>Eprouvette graduée</w:t>
            </w:r>
          </w:p>
          <w:p w:rsidR="00C7152F" w:rsidRDefault="005576F0">
            <w:pPr>
              <w:spacing w:line="276" w:lineRule="auto"/>
              <w:jc w:val="both"/>
              <w:rPr>
                <w:rFonts w:ascii="Calibri" w:eastAsia="Calibri" w:hAnsi="Calibri" w:cs="Calibri"/>
              </w:rPr>
            </w:pPr>
            <w:r>
              <w:rPr>
                <w:rFonts w:ascii="Calibri" w:eastAsia="Calibri" w:hAnsi="Calibri" w:cs="Calibri"/>
              </w:rPr>
              <w:t>Robinet</w:t>
            </w:r>
          </w:p>
          <w:p w:rsidR="00C7152F" w:rsidRDefault="005576F0">
            <w:pPr>
              <w:spacing w:line="276" w:lineRule="auto"/>
              <w:jc w:val="both"/>
              <w:rPr>
                <w:rFonts w:ascii="Calibri" w:eastAsia="Calibri" w:hAnsi="Calibri" w:cs="Calibri"/>
                <w:b/>
                <w:sz w:val="16"/>
                <w:szCs w:val="16"/>
                <w:u w:val="single"/>
              </w:rPr>
            </w:pPr>
            <w:r>
              <w:rPr>
                <w:rFonts w:ascii="Calibri" w:eastAsia="Calibri" w:hAnsi="Calibri" w:cs="Calibri"/>
              </w:rPr>
              <w:t>Chronomètre</w:t>
            </w:r>
          </w:p>
        </w:tc>
      </w:tr>
    </w:tbl>
    <w:p w:rsidR="00C7152F" w:rsidRDefault="00C7152F">
      <w:pPr>
        <w:spacing w:line="240" w:lineRule="auto"/>
        <w:rPr>
          <w:rFonts w:ascii="Calibri" w:eastAsia="Calibri" w:hAnsi="Calibri" w:cs="Calibri"/>
          <w:sz w:val="24"/>
          <w:szCs w:val="24"/>
        </w:rPr>
      </w:pPr>
    </w:p>
    <w:tbl>
      <w:tblPr>
        <w:tblStyle w:val="ae"/>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152F">
        <w:trPr>
          <w:trHeight w:val="240"/>
        </w:trPr>
        <w:tc>
          <w:tcPr>
            <w:tcW w:w="10456" w:type="dxa"/>
            <w:shd w:val="clear" w:color="auto" w:fill="8EAADB"/>
          </w:tcPr>
          <w:p w:rsidR="00C7152F" w:rsidRDefault="005576F0">
            <w:pPr>
              <w:jc w:val="both"/>
              <w:rPr>
                <w:rFonts w:ascii="Calibri" w:eastAsia="Calibri" w:hAnsi="Calibri" w:cs="Calibri"/>
                <w:b/>
                <w:i/>
                <w:sz w:val="24"/>
                <w:szCs w:val="24"/>
              </w:rPr>
            </w:pPr>
            <w:r>
              <w:rPr>
                <w:rFonts w:ascii="Calibri" w:eastAsia="Calibri" w:hAnsi="Calibri" w:cs="Calibri"/>
                <w:b/>
                <w:sz w:val="24"/>
                <w:szCs w:val="24"/>
              </w:rPr>
              <w:t xml:space="preserve">Votre travail </w:t>
            </w:r>
          </w:p>
        </w:tc>
      </w:tr>
    </w:tbl>
    <w:p w:rsidR="00C7152F" w:rsidRDefault="00C7152F">
      <w:pPr>
        <w:jc w:val="both"/>
      </w:pPr>
    </w:p>
    <w:p w:rsidR="00C7152F" w:rsidRDefault="005576F0">
      <w:pPr>
        <w:numPr>
          <w:ilvl w:val="0"/>
          <w:numId w:val="5"/>
        </w:numPr>
        <w:spacing w:before="240"/>
        <w:jc w:val="both"/>
        <w:rPr>
          <w:rFonts w:ascii="Comic Sans MS" w:eastAsia="Comic Sans MS" w:hAnsi="Comic Sans MS" w:cs="Comic Sans MS"/>
        </w:rPr>
      </w:pPr>
      <w:r>
        <w:rPr>
          <w:rFonts w:ascii="Calibri" w:eastAsia="Calibri" w:hAnsi="Calibri" w:cs="Calibri"/>
        </w:rPr>
        <w:t>A partir de la relation de Bernoulli, en utilisant des points judicieux, établir la formule de Torricelli. (</w:t>
      </w:r>
      <w:r>
        <w:rPr>
          <w:rFonts w:ascii="Calibri" w:eastAsia="Calibri" w:hAnsi="Calibri" w:cs="Calibri"/>
          <w:b/>
        </w:rPr>
        <w:t>ANA</w:t>
      </w:r>
      <w:r>
        <w:rPr>
          <w:rFonts w:ascii="Calibri" w:eastAsia="Calibri" w:hAnsi="Calibri" w:cs="Calibri"/>
        </w:rPr>
        <w:t>)</w:t>
      </w:r>
      <w:r>
        <w:rPr>
          <w:rFonts w:ascii="Calibri" w:eastAsia="Calibri" w:hAnsi="Calibri" w:cs="Calibri"/>
        </w:rPr>
        <w:br/>
      </w:r>
    </w:p>
    <w:p w:rsidR="00C7152F" w:rsidRDefault="005576F0">
      <w:pPr>
        <w:numPr>
          <w:ilvl w:val="0"/>
          <w:numId w:val="5"/>
        </w:numPr>
        <w:jc w:val="both"/>
        <w:rPr>
          <w:rFonts w:ascii="Comic Sans MS" w:eastAsia="Comic Sans MS" w:hAnsi="Comic Sans MS" w:cs="Comic Sans MS"/>
        </w:rPr>
      </w:pPr>
      <w:r>
        <w:rPr>
          <w:rFonts w:ascii="Calibri" w:eastAsia="Calibri" w:hAnsi="Calibri" w:cs="Calibri"/>
        </w:rPr>
        <w:t xml:space="preserve">Proposer un protocole expérimental pour vérifier la formule de Torricelli et le mettre en </w:t>
      </w:r>
      <w:proofErr w:type="spellStart"/>
      <w:r>
        <w:rPr>
          <w:rFonts w:ascii="Calibri" w:eastAsia="Calibri" w:hAnsi="Calibri" w:cs="Calibri"/>
        </w:rPr>
        <w:t>oeuvre</w:t>
      </w:r>
      <w:proofErr w:type="spellEnd"/>
      <w:r>
        <w:rPr>
          <w:rFonts w:ascii="Calibri" w:eastAsia="Calibri" w:hAnsi="Calibri" w:cs="Calibri"/>
        </w:rPr>
        <w:t>. (</w:t>
      </w:r>
      <w:r>
        <w:rPr>
          <w:rFonts w:ascii="Calibri" w:eastAsia="Calibri" w:hAnsi="Calibri" w:cs="Calibri"/>
          <w:b/>
        </w:rPr>
        <w:t>REA</w:t>
      </w:r>
      <w:r>
        <w:rPr>
          <w:rFonts w:ascii="Calibri" w:eastAsia="Calibri" w:hAnsi="Calibri" w:cs="Calibri"/>
        </w:rPr>
        <w:t>)</w:t>
      </w:r>
      <w:r>
        <w:rPr>
          <w:rFonts w:ascii="Calibri" w:eastAsia="Calibri" w:hAnsi="Calibri" w:cs="Calibri"/>
        </w:rPr>
        <w:br/>
      </w:r>
    </w:p>
    <w:p w:rsidR="00C7152F" w:rsidRDefault="005576F0">
      <w:pPr>
        <w:numPr>
          <w:ilvl w:val="0"/>
          <w:numId w:val="5"/>
        </w:numPr>
        <w:jc w:val="both"/>
        <w:rPr>
          <w:rFonts w:ascii="Comic Sans MS" w:eastAsia="Comic Sans MS" w:hAnsi="Comic Sans MS" w:cs="Comic Sans MS"/>
        </w:rPr>
      </w:pPr>
      <w:r>
        <w:rPr>
          <w:rFonts w:ascii="Calibri" w:eastAsia="Calibri" w:hAnsi="Calibri" w:cs="Calibri"/>
        </w:rPr>
        <w:t xml:space="preserve">A l’aide des documents et des résultats précédents, calculer la vitesse d’écoulement de l’eau dans la canalisation lors du déluge, en déduire le débit </w:t>
      </w:r>
      <w:r>
        <w:rPr>
          <w:rFonts w:ascii="Calibri" w:eastAsia="Calibri" w:hAnsi="Calibri" w:cs="Calibri"/>
        </w:rPr>
        <w:t>volumique de l’eau déversée lors de la phase de décollage. Répondre à la problématique. (</w:t>
      </w:r>
      <w:r>
        <w:rPr>
          <w:rFonts w:ascii="Calibri" w:eastAsia="Calibri" w:hAnsi="Calibri" w:cs="Calibri"/>
          <w:b/>
        </w:rPr>
        <w:t>VAL</w:t>
      </w:r>
      <w:r>
        <w:rPr>
          <w:rFonts w:ascii="Calibri" w:eastAsia="Calibri" w:hAnsi="Calibri" w:cs="Calibri"/>
        </w:rPr>
        <w:t>)</w:t>
      </w:r>
      <w:r>
        <w:rPr>
          <w:rFonts w:ascii="Calibri" w:eastAsia="Calibri" w:hAnsi="Calibri" w:cs="Calibri"/>
        </w:rPr>
        <w:br/>
      </w:r>
    </w:p>
    <w:p w:rsidR="00C7152F" w:rsidRDefault="005576F0">
      <w:pPr>
        <w:numPr>
          <w:ilvl w:val="0"/>
          <w:numId w:val="5"/>
        </w:numPr>
        <w:spacing w:after="240"/>
        <w:jc w:val="both"/>
        <w:rPr>
          <w:rFonts w:ascii="Comic Sans MS" w:eastAsia="Comic Sans MS" w:hAnsi="Comic Sans MS" w:cs="Comic Sans MS"/>
        </w:rPr>
      </w:pPr>
      <w:r>
        <w:rPr>
          <w:rFonts w:ascii="Calibri" w:eastAsia="Calibri" w:hAnsi="Calibri" w:cs="Calibri"/>
        </w:rPr>
        <w:t>Présenter votre travail sous forme d’un compte-rendu numérique. (</w:t>
      </w:r>
      <w:r>
        <w:rPr>
          <w:rFonts w:ascii="Calibri" w:eastAsia="Calibri" w:hAnsi="Calibri" w:cs="Calibri"/>
          <w:b/>
        </w:rPr>
        <w:t>COM</w:t>
      </w:r>
      <w:r>
        <w:rPr>
          <w:rFonts w:ascii="Calibri" w:eastAsia="Calibri" w:hAnsi="Calibri" w:cs="Calibri"/>
        </w:rPr>
        <w:t>)</w:t>
      </w:r>
    </w:p>
    <w:p w:rsidR="00C7152F" w:rsidRDefault="00C7152F">
      <w:pPr>
        <w:spacing w:line="240" w:lineRule="auto"/>
        <w:jc w:val="center"/>
        <w:rPr>
          <w:rFonts w:ascii="Calibri" w:eastAsia="Calibri" w:hAnsi="Calibri" w:cs="Calibri"/>
          <w:sz w:val="24"/>
          <w:szCs w:val="24"/>
        </w:rPr>
      </w:pPr>
    </w:p>
    <w:tbl>
      <w:tblPr>
        <w:tblStyle w:val="af"/>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152F">
        <w:tc>
          <w:tcPr>
            <w:tcW w:w="10456" w:type="dxa"/>
            <w:shd w:val="clear" w:color="auto" w:fill="8EAADB"/>
          </w:tcPr>
          <w:p w:rsidR="00C7152F" w:rsidRDefault="005576F0">
            <w:pPr>
              <w:jc w:val="both"/>
              <w:rPr>
                <w:rFonts w:ascii="Calibri" w:eastAsia="Calibri" w:hAnsi="Calibri" w:cs="Calibri"/>
                <w:b/>
                <w:i/>
                <w:sz w:val="24"/>
                <w:szCs w:val="24"/>
              </w:rPr>
            </w:pPr>
            <w:r>
              <w:rPr>
                <w:rFonts w:ascii="Calibri" w:eastAsia="Calibri" w:hAnsi="Calibri" w:cs="Calibri"/>
                <w:b/>
                <w:sz w:val="24"/>
                <w:szCs w:val="24"/>
              </w:rPr>
              <w:t xml:space="preserve">Eléments utiles à la résolution </w:t>
            </w:r>
          </w:p>
        </w:tc>
      </w:tr>
    </w:tbl>
    <w:p w:rsidR="00C7152F" w:rsidRDefault="00C7152F">
      <w:pPr>
        <w:spacing w:line="240" w:lineRule="auto"/>
        <w:jc w:val="both"/>
        <w:rPr>
          <w:b/>
        </w:rPr>
      </w:pPr>
    </w:p>
    <w:p w:rsidR="00C7152F" w:rsidRDefault="005576F0">
      <w:pPr>
        <w:jc w:val="both"/>
        <w:rPr>
          <w:rFonts w:ascii="Calibri" w:eastAsia="Calibri" w:hAnsi="Calibri" w:cs="Calibri"/>
        </w:rPr>
      </w:pPr>
      <w:r>
        <w:rPr>
          <w:rFonts w:ascii="Calibri" w:eastAsia="Calibri" w:hAnsi="Calibri" w:cs="Calibri"/>
          <w:b/>
        </w:rPr>
        <w:t>Etape n°1 :</w:t>
      </w:r>
      <w:r>
        <w:rPr>
          <w:rFonts w:ascii="Calibri" w:eastAsia="Calibri" w:hAnsi="Calibri" w:cs="Calibri"/>
        </w:rPr>
        <w:t xml:space="preserve"> La démonstration s’effectue à partir de la relation de Bernoulli. Les pressions en A (au sommet du château d’eau) et B (sortie de la canalisation) sont égales à la pression atmosphérique (peu de variation, même pour une hauteur de 90 m).</w:t>
      </w:r>
    </w:p>
    <w:p w:rsidR="00C7152F" w:rsidRDefault="005576F0">
      <w:pPr>
        <w:jc w:val="both"/>
        <w:rPr>
          <w:rFonts w:ascii="Calibri" w:eastAsia="Calibri" w:hAnsi="Calibri" w:cs="Calibri"/>
        </w:rPr>
      </w:pPr>
      <w:r>
        <w:rPr>
          <w:noProof/>
          <w:lang w:val="fr-FR"/>
        </w:rPr>
        <w:drawing>
          <wp:anchor distT="57150" distB="57150" distL="57150" distR="57150" simplePos="0" relativeHeight="251665408" behindDoc="0" locked="0" layoutInCell="1" hidden="0" allowOverlap="1">
            <wp:simplePos x="0" y="0"/>
            <wp:positionH relativeFrom="column">
              <wp:posOffset>485775</wp:posOffset>
            </wp:positionH>
            <wp:positionV relativeFrom="paragraph">
              <wp:posOffset>200025</wp:posOffset>
            </wp:positionV>
            <wp:extent cx="5819775" cy="3324225"/>
            <wp:effectExtent l="12700" t="12700" r="12700" b="12700"/>
            <wp:wrapSquare wrapText="bothSides" distT="57150" distB="57150" distL="57150" distR="5715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5819775" cy="3324225"/>
                    </a:xfrm>
                    <a:prstGeom prst="rect">
                      <a:avLst/>
                    </a:prstGeom>
                    <a:ln w="12700">
                      <a:solidFill>
                        <a:srgbClr val="000000"/>
                      </a:solidFill>
                      <a:prstDash val="solid"/>
                    </a:ln>
                  </pic:spPr>
                </pic:pic>
              </a:graphicData>
            </a:graphic>
          </wp:anchor>
        </w:drawing>
      </w: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C7152F">
      <w:pPr>
        <w:jc w:val="both"/>
        <w:rPr>
          <w:rFonts w:ascii="Calibri" w:eastAsia="Calibri" w:hAnsi="Calibri" w:cs="Calibri"/>
          <w:color w:val="0000FF"/>
        </w:rPr>
      </w:pPr>
    </w:p>
    <w:p w:rsidR="00C7152F" w:rsidRDefault="005576F0">
      <w:pPr>
        <w:jc w:val="right"/>
        <w:rPr>
          <w:rFonts w:ascii="Calibri" w:eastAsia="Calibri" w:hAnsi="Calibri" w:cs="Calibri"/>
          <w:color w:val="0433FF"/>
          <w:sz w:val="20"/>
          <w:szCs w:val="20"/>
          <w:u w:val="single"/>
        </w:rPr>
      </w:pPr>
      <w:proofErr w:type="gramStart"/>
      <w:r>
        <w:rPr>
          <w:rFonts w:ascii="Calibri" w:eastAsia="Calibri" w:hAnsi="Calibri" w:cs="Calibri"/>
        </w:rPr>
        <w:t>source</w:t>
      </w:r>
      <w:proofErr w:type="gramEnd"/>
      <w:r>
        <w:rPr>
          <w:rFonts w:ascii="Calibri" w:eastAsia="Calibri" w:hAnsi="Calibri" w:cs="Calibri"/>
        </w:rPr>
        <w:t xml:space="preserve"> : </w:t>
      </w:r>
      <w:r>
        <w:rPr>
          <w:rFonts w:ascii="Calibri" w:eastAsia="Calibri" w:hAnsi="Calibri" w:cs="Calibri"/>
          <w:color w:val="0433FF"/>
          <w:sz w:val="20"/>
          <w:szCs w:val="20"/>
          <w:u w:val="single"/>
        </w:rPr>
        <w:t>https-//besancon.udppc.asso.fr/images/bacs2016/STI2D_STL/2016_metro_STI2D_STL_SPCL.pdf</w:t>
      </w:r>
    </w:p>
    <w:p w:rsidR="00C7152F" w:rsidRDefault="00C7152F">
      <w:pPr>
        <w:jc w:val="both"/>
        <w:rPr>
          <w:rFonts w:ascii="Calibri" w:eastAsia="Calibri" w:hAnsi="Calibri" w:cs="Calibri"/>
        </w:rPr>
      </w:pPr>
    </w:p>
    <w:p w:rsidR="00C7152F" w:rsidRDefault="005576F0">
      <w:pPr>
        <w:jc w:val="both"/>
        <w:rPr>
          <w:rFonts w:ascii="Calibri" w:eastAsia="Calibri" w:hAnsi="Calibri" w:cs="Calibri"/>
        </w:rPr>
      </w:pPr>
      <w:r>
        <w:rPr>
          <w:rFonts w:ascii="Calibri" w:eastAsia="Calibri" w:hAnsi="Calibri" w:cs="Calibri"/>
        </w:rPr>
        <w:lastRenderedPageBreak/>
        <w:t xml:space="preserve">La vitesse de l’écoulement du fluide à la surface du château d’eau peut être négligée devant celle de l’eau à la sortie de la canalisation, on prend donc </w:t>
      </w:r>
      <w:proofErr w:type="spellStart"/>
      <w:r>
        <w:rPr>
          <w:rFonts w:ascii="Calibri" w:eastAsia="Calibri" w:hAnsi="Calibri" w:cs="Calibri"/>
        </w:rPr>
        <w:t>v</w:t>
      </w:r>
      <w:r>
        <w:rPr>
          <w:rFonts w:ascii="Calibri" w:eastAsia="Calibri" w:hAnsi="Calibri" w:cs="Calibri"/>
          <w:vertAlign w:val="subscript"/>
        </w:rPr>
        <w:t>A</w:t>
      </w:r>
      <w:proofErr w:type="spellEnd"/>
      <w:r>
        <w:rPr>
          <w:rFonts w:ascii="Calibri" w:eastAsia="Calibri" w:hAnsi="Calibri" w:cs="Calibri"/>
        </w:rPr>
        <w:t xml:space="preserve"> = 0.</w:t>
      </w:r>
    </w:p>
    <w:p w:rsidR="00C7152F" w:rsidRDefault="005576F0">
      <w:pPr>
        <w:jc w:val="both"/>
        <w:rPr>
          <w:rFonts w:ascii="Calibri" w:eastAsia="Calibri" w:hAnsi="Calibri" w:cs="Calibri"/>
        </w:rPr>
      </w:pPr>
      <w:r>
        <w:rPr>
          <w:noProof/>
          <w:lang w:val="fr-FR"/>
        </w:rPr>
        <w:drawing>
          <wp:anchor distT="57150" distB="57150" distL="57150" distR="57150" simplePos="0" relativeHeight="251666432" behindDoc="0" locked="0" layoutInCell="1" hidden="0" allowOverlap="1">
            <wp:simplePos x="0" y="0"/>
            <wp:positionH relativeFrom="column">
              <wp:posOffset>942975</wp:posOffset>
            </wp:positionH>
            <wp:positionV relativeFrom="paragraph">
              <wp:posOffset>171450</wp:posOffset>
            </wp:positionV>
            <wp:extent cx="2590800" cy="200025"/>
            <wp:effectExtent l="0" t="0" r="0" b="0"/>
            <wp:wrapSquare wrapText="bothSides" distT="57150" distB="57150" distL="57150" distR="57150"/>
            <wp:docPr id="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6"/>
                    <a:srcRect/>
                    <a:stretch>
                      <a:fillRect/>
                    </a:stretch>
                  </pic:blipFill>
                  <pic:spPr>
                    <a:xfrm>
                      <a:off x="0" y="0"/>
                      <a:ext cx="2590800" cy="200025"/>
                    </a:xfrm>
                    <a:prstGeom prst="rect">
                      <a:avLst/>
                    </a:prstGeom>
                    <a:ln/>
                  </pic:spPr>
                </pic:pic>
              </a:graphicData>
            </a:graphic>
          </wp:anchor>
        </w:drawing>
      </w:r>
    </w:p>
    <w:p w:rsidR="00C7152F" w:rsidRDefault="005576F0">
      <w:pPr>
        <w:jc w:val="both"/>
        <w:rPr>
          <w:rFonts w:ascii="Calibri" w:eastAsia="Calibri" w:hAnsi="Calibri" w:cs="Calibri"/>
        </w:rPr>
      </w:pPr>
      <w:r>
        <w:rPr>
          <w:rFonts w:ascii="Calibri" w:eastAsia="Calibri" w:hAnsi="Calibri" w:cs="Calibri"/>
        </w:rPr>
        <w:t xml:space="preserve">On en déduit : </w:t>
      </w:r>
    </w:p>
    <w:p w:rsidR="00C7152F" w:rsidRDefault="00C7152F">
      <w:pPr>
        <w:jc w:val="both"/>
        <w:rPr>
          <w:rFonts w:ascii="Calibri" w:eastAsia="Calibri" w:hAnsi="Calibri" w:cs="Calibri"/>
        </w:rPr>
      </w:pPr>
    </w:p>
    <w:p w:rsidR="00C7152F" w:rsidRDefault="005576F0">
      <w:pPr>
        <w:jc w:val="both"/>
        <w:rPr>
          <w:rFonts w:ascii="Calibri" w:eastAsia="Calibri" w:hAnsi="Calibri" w:cs="Calibri"/>
        </w:rPr>
      </w:pPr>
      <w:r>
        <w:rPr>
          <w:rFonts w:ascii="Calibri" w:eastAsia="Calibri" w:hAnsi="Calibri" w:cs="Calibri"/>
          <w:b/>
        </w:rPr>
        <w:t>Etape n°2 :</w:t>
      </w:r>
      <w:r>
        <w:rPr>
          <w:rFonts w:ascii="Calibri" w:eastAsia="Calibri" w:hAnsi="Calibri" w:cs="Calibri"/>
        </w:rPr>
        <w:t xml:space="preserve"> Le protocole attendu consiste à mesurer le débit volumique de l’eau contenue dans une éprouvette percée, dont la surface est située à la hauteur h, et s’écoulant par la section s.</w:t>
      </w:r>
    </w:p>
    <w:p w:rsidR="00C7152F" w:rsidRDefault="005576F0">
      <w:pPr>
        <w:jc w:val="both"/>
        <w:rPr>
          <w:rFonts w:ascii="Calibri" w:eastAsia="Calibri" w:hAnsi="Calibri" w:cs="Calibri"/>
        </w:rPr>
      </w:pPr>
      <w:r>
        <w:rPr>
          <w:rFonts w:ascii="Calibri" w:eastAsia="Calibri" w:hAnsi="Calibri" w:cs="Calibri"/>
        </w:rPr>
        <w:t>Grâce au débit volumique Q, et à la sec</w:t>
      </w:r>
      <w:r>
        <w:rPr>
          <w:rFonts w:ascii="Calibri" w:eastAsia="Calibri" w:hAnsi="Calibri" w:cs="Calibri"/>
        </w:rPr>
        <w:t>tion s, on accède à la vitesse de l’écoulement v = Q/s.</w:t>
      </w:r>
    </w:p>
    <w:p w:rsidR="00C7152F" w:rsidRDefault="005576F0">
      <w:pPr>
        <w:jc w:val="both"/>
        <w:rPr>
          <w:rFonts w:ascii="Calibri" w:eastAsia="Calibri" w:hAnsi="Calibri" w:cs="Calibri"/>
        </w:rPr>
      </w:pPr>
      <w:r>
        <w:rPr>
          <w:rFonts w:ascii="Calibri" w:eastAsia="Calibri" w:hAnsi="Calibri" w:cs="Calibri"/>
        </w:rPr>
        <w:t>Il faut effectuer plusieurs mesures (1 ou 2 par groupe) afin de pouvoir tracer v</w:t>
      </w:r>
      <w:r>
        <w:rPr>
          <w:rFonts w:ascii="Calibri" w:eastAsia="Calibri" w:hAnsi="Calibri" w:cs="Calibri"/>
          <w:vertAlign w:val="superscript"/>
        </w:rPr>
        <w:t>2</w:t>
      </w:r>
      <w:r>
        <w:rPr>
          <w:rFonts w:ascii="Calibri" w:eastAsia="Calibri" w:hAnsi="Calibri" w:cs="Calibri"/>
        </w:rPr>
        <w:t xml:space="preserve"> = f(h).</w:t>
      </w:r>
    </w:p>
    <w:p w:rsidR="00C7152F" w:rsidRDefault="00C7152F">
      <w:pPr>
        <w:jc w:val="both"/>
        <w:rPr>
          <w:rFonts w:ascii="Calibri" w:eastAsia="Calibri" w:hAnsi="Calibri" w:cs="Calibri"/>
        </w:rPr>
      </w:pPr>
    </w:p>
    <w:p w:rsidR="00C7152F" w:rsidRDefault="005576F0">
      <w:pPr>
        <w:jc w:val="both"/>
        <w:rPr>
          <w:rFonts w:ascii="Calibri" w:eastAsia="Calibri" w:hAnsi="Calibri" w:cs="Calibri"/>
        </w:rPr>
      </w:pPr>
      <w:r>
        <w:rPr>
          <w:rFonts w:ascii="Calibri" w:eastAsia="Calibri" w:hAnsi="Calibri" w:cs="Calibri"/>
        </w:rPr>
        <w:t>On peut proposer aux élèves de noter les résultats expérimentaux dans un tableau.</w:t>
      </w: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tbl>
      <w:tblPr>
        <w:tblStyle w:val="af0"/>
        <w:tblW w:w="1076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4"/>
        <w:gridCol w:w="1794"/>
        <w:gridCol w:w="1795"/>
        <w:gridCol w:w="1795"/>
        <w:gridCol w:w="1795"/>
        <w:gridCol w:w="1795"/>
      </w:tblGrid>
      <w:tr w:rsidR="00C7152F">
        <w:tc>
          <w:tcPr>
            <w:tcW w:w="1794" w:type="dxa"/>
            <w:shd w:val="clear" w:color="auto" w:fill="auto"/>
            <w:tcMar>
              <w:top w:w="100" w:type="dxa"/>
              <w:left w:w="100" w:type="dxa"/>
              <w:bottom w:w="100" w:type="dxa"/>
              <w:right w:w="100" w:type="dxa"/>
            </w:tcMar>
          </w:tcPr>
          <w:p w:rsidR="00C7152F" w:rsidRDefault="005576F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Volume mesuré</w:t>
            </w:r>
          </w:p>
          <w:p w:rsidR="00C7152F" w:rsidRDefault="005576F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V (en cm</w:t>
            </w:r>
            <w:r>
              <w:rPr>
                <w:rFonts w:ascii="Calibri" w:eastAsia="Calibri" w:hAnsi="Calibri" w:cs="Calibri"/>
                <w:vertAlign w:val="superscript"/>
              </w:rPr>
              <w:t>3</w:t>
            </w:r>
            <w:r>
              <w:rPr>
                <w:rFonts w:ascii="Calibri" w:eastAsia="Calibri" w:hAnsi="Calibri" w:cs="Calibri"/>
              </w:rPr>
              <w:t>)</w:t>
            </w: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r>
      <w:tr w:rsidR="00C7152F">
        <w:tc>
          <w:tcPr>
            <w:tcW w:w="1794" w:type="dxa"/>
            <w:shd w:val="clear" w:color="auto" w:fill="auto"/>
            <w:tcMar>
              <w:top w:w="100" w:type="dxa"/>
              <w:left w:w="100" w:type="dxa"/>
              <w:bottom w:w="100" w:type="dxa"/>
              <w:right w:w="100" w:type="dxa"/>
            </w:tcMar>
          </w:tcPr>
          <w:p w:rsidR="00C7152F" w:rsidRDefault="005576F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durée</w:t>
            </w:r>
          </w:p>
          <w:p w:rsidR="00C7152F" w:rsidRDefault="005576F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t (en s)</w:t>
            </w: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r>
      <w:tr w:rsidR="00C7152F">
        <w:tc>
          <w:tcPr>
            <w:tcW w:w="1794" w:type="dxa"/>
            <w:shd w:val="clear" w:color="auto" w:fill="auto"/>
            <w:tcMar>
              <w:top w:w="100" w:type="dxa"/>
              <w:left w:w="100" w:type="dxa"/>
              <w:bottom w:w="100" w:type="dxa"/>
              <w:right w:w="100" w:type="dxa"/>
            </w:tcMar>
          </w:tcPr>
          <w:p w:rsidR="00C7152F" w:rsidRDefault="005576F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débit volumique</w:t>
            </w:r>
          </w:p>
          <w:p w:rsidR="00C7152F" w:rsidRDefault="005576F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Q (en cm</w:t>
            </w:r>
            <w:r>
              <w:rPr>
                <w:rFonts w:ascii="Calibri" w:eastAsia="Calibri" w:hAnsi="Calibri" w:cs="Calibri"/>
                <w:vertAlign w:val="superscript"/>
              </w:rPr>
              <w:t>3</w:t>
            </w:r>
            <w:r>
              <w:rPr>
                <w:rFonts w:ascii="Calibri" w:eastAsia="Calibri" w:hAnsi="Calibri" w:cs="Calibri"/>
              </w:rPr>
              <w:t>.s</w:t>
            </w:r>
            <w:r>
              <w:rPr>
                <w:rFonts w:ascii="Calibri" w:eastAsia="Calibri" w:hAnsi="Calibri" w:cs="Calibri"/>
                <w:vertAlign w:val="superscript"/>
              </w:rPr>
              <w:t>-1</w:t>
            </w:r>
            <w:r>
              <w:rPr>
                <w:rFonts w:ascii="Calibri" w:eastAsia="Calibri" w:hAnsi="Calibri" w:cs="Calibri"/>
              </w:rPr>
              <w:t>)</w:t>
            </w: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r>
      <w:tr w:rsidR="00C7152F">
        <w:tc>
          <w:tcPr>
            <w:tcW w:w="1794" w:type="dxa"/>
            <w:shd w:val="clear" w:color="auto" w:fill="auto"/>
            <w:tcMar>
              <w:top w:w="100" w:type="dxa"/>
              <w:left w:w="100" w:type="dxa"/>
              <w:bottom w:w="100" w:type="dxa"/>
              <w:right w:w="100" w:type="dxa"/>
            </w:tcMar>
          </w:tcPr>
          <w:p w:rsidR="00C7152F" w:rsidRDefault="005576F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vitesse</w:t>
            </w:r>
          </w:p>
          <w:p w:rsidR="00C7152F" w:rsidRDefault="005576F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v = Q/s</w:t>
            </w:r>
          </w:p>
          <w:p w:rsidR="00C7152F" w:rsidRDefault="005576F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(en m.s</w:t>
            </w:r>
            <w:r>
              <w:rPr>
                <w:rFonts w:ascii="Calibri" w:eastAsia="Calibri" w:hAnsi="Calibri" w:cs="Calibri"/>
                <w:vertAlign w:val="superscript"/>
              </w:rPr>
              <w:t>-1</w:t>
            </w:r>
            <w:r>
              <w:rPr>
                <w:rFonts w:ascii="Calibri" w:eastAsia="Calibri" w:hAnsi="Calibri" w:cs="Calibri"/>
              </w:rPr>
              <w:t>)</w:t>
            </w: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c>
          <w:tcPr>
            <w:tcW w:w="1794" w:type="dxa"/>
            <w:shd w:val="clear" w:color="auto" w:fill="auto"/>
            <w:tcMar>
              <w:top w:w="100" w:type="dxa"/>
              <w:left w:w="100" w:type="dxa"/>
              <w:bottom w:w="100" w:type="dxa"/>
              <w:right w:w="100" w:type="dxa"/>
            </w:tcMar>
          </w:tcPr>
          <w:p w:rsidR="00C7152F" w:rsidRDefault="00C7152F">
            <w:pPr>
              <w:widowControl w:val="0"/>
              <w:pBdr>
                <w:top w:val="nil"/>
                <w:left w:val="nil"/>
                <w:bottom w:val="nil"/>
                <w:right w:val="nil"/>
                <w:between w:val="nil"/>
              </w:pBdr>
              <w:spacing w:line="240" w:lineRule="auto"/>
              <w:rPr>
                <w:rFonts w:ascii="Calibri" w:eastAsia="Calibri" w:hAnsi="Calibri" w:cs="Calibri"/>
              </w:rPr>
            </w:pPr>
          </w:p>
        </w:tc>
      </w:tr>
    </w:tbl>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5576F0">
      <w:pPr>
        <w:jc w:val="both"/>
        <w:rPr>
          <w:rFonts w:ascii="Calibri" w:eastAsia="Calibri" w:hAnsi="Calibri" w:cs="Calibri"/>
        </w:rPr>
      </w:pPr>
      <w:r>
        <w:rPr>
          <w:rFonts w:ascii="Calibri" w:eastAsia="Calibri" w:hAnsi="Calibri" w:cs="Calibri"/>
        </w:rPr>
        <w:t xml:space="preserve">On vérifie à l’aide des valeurs expérimentales et d’une régression linéaire (calculatrice, </w:t>
      </w:r>
      <w:proofErr w:type="spellStart"/>
      <w:r>
        <w:rPr>
          <w:rFonts w:ascii="Calibri" w:eastAsia="Calibri" w:hAnsi="Calibri" w:cs="Calibri"/>
        </w:rPr>
        <w:t>Regressi</w:t>
      </w:r>
      <w:proofErr w:type="spellEnd"/>
      <w:r>
        <w:rPr>
          <w:rFonts w:ascii="Calibri" w:eastAsia="Calibri" w:hAnsi="Calibri" w:cs="Calibri"/>
        </w:rPr>
        <w:t>, ou Python) qu’il s’agit bien d’une droite.</w:t>
      </w:r>
    </w:p>
    <w:p w:rsidR="00C7152F" w:rsidRDefault="00C7152F">
      <w:pPr>
        <w:jc w:val="both"/>
        <w:rPr>
          <w:rFonts w:ascii="Calibri" w:eastAsia="Calibri" w:hAnsi="Calibri" w:cs="Calibri"/>
        </w:rPr>
      </w:pPr>
    </w:p>
    <w:p w:rsidR="00C7152F" w:rsidRDefault="005576F0">
      <w:pPr>
        <w:jc w:val="both"/>
        <w:rPr>
          <w:rFonts w:ascii="Calibri" w:eastAsia="Calibri" w:hAnsi="Calibri" w:cs="Calibri"/>
        </w:rPr>
      </w:pPr>
      <w:r>
        <w:rPr>
          <w:rFonts w:ascii="Calibri" w:eastAsia="Calibri" w:hAnsi="Calibri" w:cs="Calibri"/>
        </w:rPr>
        <w:t xml:space="preserve">La formule de Torricelli ayant été vérifiée expérimentalement, on s’assure que les hypothèses de travail sont les mêmes pour l’écoulement lors du déluge que pour l’expérience avec l’éprouvette (écoulement stationnaire, fluide incompressible…). </w:t>
      </w:r>
    </w:p>
    <w:p w:rsidR="00C7152F" w:rsidRDefault="00C7152F">
      <w:pPr>
        <w:jc w:val="both"/>
        <w:rPr>
          <w:rFonts w:ascii="Calibri" w:eastAsia="Calibri" w:hAnsi="Calibri" w:cs="Calibri"/>
        </w:rPr>
      </w:pPr>
    </w:p>
    <w:p w:rsidR="00C7152F" w:rsidRDefault="005576F0">
      <w:pPr>
        <w:jc w:val="both"/>
        <w:rPr>
          <w:rFonts w:ascii="Calibri" w:eastAsia="Calibri" w:hAnsi="Calibri" w:cs="Calibri"/>
        </w:rPr>
      </w:pPr>
      <w:r>
        <w:rPr>
          <w:rFonts w:ascii="Calibri" w:eastAsia="Calibri" w:hAnsi="Calibri" w:cs="Calibri"/>
          <w:b/>
        </w:rPr>
        <w:t xml:space="preserve">Etape n°3 </w:t>
      </w:r>
      <w:r>
        <w:rPr>
          <w:rFonts w:ascii="Calibri" w:eastAsia="Calibri" w:hAnsi="Calibri" w:cs="Calibri"/>
          <w:b/>
        </w:rPr>
        <w:t xml:space="preserve">: </w:t>
      </w:r>
      <w:r>
        <w:rPr>
          <w:rFonts w:ascii="Calibri" w:eastAsia="Calibri" w:hAnsi="Calibri" w:cs="Calibri"/>
        </w:rPr>
        <w:t>On effectue le calcul à partir des données fournies dans les documents :</w:t>
      </w:r>
    </w:p>
    <w:p w:rsidR="00C7152F" w:rsidRDefault="00C7152F">
      <w:pPr>
        <w:jc w:val="both"/>
        <w:rPr>
          <w:rFonts w:ascii="Calibri" w:eastAsia="Calibri" w:hAnsi="Calibri" w:cs="Calibri"/>
        </w:rPr>
      </w:pPr>
    </w:p>
    <w:p w:rsidR="00C7152F" w:rsidRDefault="005576F0">
      <w:pPr>
        <w:jc w:val="both"/>
        <w:rPr>
          <w:rFonts w:ascii="Calibri" w:eastAsia="Calibri" w:hAnsi="Calibri" w:cs="Calibri"/>
        </w:rPr>
      </w:pPr>
      <w:r>
        <w:rPr>
          <w:rFonts w:ascii="Calibri" w:eastAsia="Calibri" w:hAnsi="Calibri" w:cs="Calibri"/>
        </w:rPr>
        <w:t xml:space="preserve">La hauteur du niveau de l’eau dans le château est située à 90 m au-dessus du sol, ce qui </w:t>
      </w:r>
      <w:proofErr w:type="gramStart"/>
      <w:r>
        <w:rPr>
          <w:rFonts w:ascii="Calibri" w:eastAsia="Calibri" w:hAnsi="Calibri" w:cs="Calibri"/>
        </w:rPr>
        <w:t>donne  :</w:t>
      </w:r>
      <w:proofErr w:type="gramEnd"/>
    </w:p>
    <w:p w:rsidR="00C7152F" w:rsidRDefault="005576F0">
      <w:pPr>
        <w:jc w:val="both"/>
        <w:rPr>
          <w:rFonts w:ascii="Calibri" w:eastAsia="Calibri" w:hAnsi="Calibri" w:cs="Calibri"/>
          <w:vertAlign w:val="superscript"/>
        </w:rPr>
      </w:pPr>
      <w:r>
        <w:rPr>
          <w:rFonts w:ascii="Calibri" w:eastAsia="Calibri" w:hAnsi="Calibri" w:cs="Calibri"/>
        </w:rPr>
        <w:t xml:space="preserve"> </w:t>
      </w:r>
      <w:proofErr w:type="gramStart"/>
      <w:r>
        <w:rPr>
          <w:rFonts w:ascii="Calibri" w:eastAsia="Calibri" w:hAnsi="Calibri" w:cs="Calibri"/>
        </w:rPr>
        <w:t>v</w:t>
      </w:r>
      <w:r>
        <w:rPr>
          <w:rFonts w:ascii="Calibri" w:eastAsia="Calibri" w:hAnsi="Calibri" w:cs="Calibri"/>
          <w:vertAlign w:val="subscript"/>
        </w:rPr>
        <w:t>B</w:t>
      </w:r>
      <w:r>
        <w:rPr>
          <w:rFonts w:ascii="Calibri" w:eastAsia="Calibri" w:hAnsi="Calibri" w:cs="Calibri"/>
          <w:vertAlign w:val="superscript"/>
        </w:rPr>
        <w:t>2</w:t>
      </w:r>
      <w:proofErr w:type="gramEnd"/>
      <w:r>
        <w:rPr>
          <w:rFonts w:ascii="Calibri" w:eastAsia="Calibri" w:hAnsi="Calibri" w:cs="Calibri"/>
        </w:rPr>
        <w:t xml:space="preserve"> = 2gh soit </w:t>
      </w:r>
      <w:proofErr w:type="spellStart"/>
      <w:r>
        <w:rPr>
          <w:rFonts w:ascii="Calibri" w:eastAsia="Calibri" w:hAnsi="Calibri" w:cs="Calibri"/>
        </w:rPr>
        <w:t>v</w:t>
      </w:r>
      <w:r>
        <w:rPr>
          <w:rFonts w:ascii="Calibri" w:eastAsia="Calibri" w:hAnsi="Calibri" w:cs="Calibri"/>
          <w:vertAlign w:val="subscript"/>
        </w:rPr>
        <w:t>B</w:t>
      </w:r>
      <w:proofErr w:type="spellEnd"/>
      <w:r>
        <w:rPr>
          <w:rFonts w:ascii="Calibri" w:eastAsia="Calibri" w:hAnsi="Calibri" w:cs="Calibri"/>
        </w:rPr>
        <w:t xml:space="preserve"> = 42 m.s</w:t>
      </w:r>
      <w:r>
        <w:rPr>
          <w:rFonts w:ascii="Calibri" w:eastAsia="Calibri" w:hAnsi="Calibri" w:cs="Calibri"/>
          <w:vertAlign w:val="superscript"/>
        </w:rPr>
        <w:t>-1</w:t>
      </w:r>
    </w:p>
    <w:p w:rsidR="00C7152F" w:rsidRDefault="00C7152F">
      <w:pPr>
        <w:jc w:val="both"/>
        <w:rPr>
          <w:rFonts w:ascii="Calibri" w:eastAsia="Calibri" w:hAnsi="Calibri" w:cs="Calibri"/>
        </w:rPr>
      </w:pPr>
    </w:p>
    <w:p w:rsidR="00C7152F" w:rsidRDefault="005576F0">
      <w:pPr>
        <w:jc w:val="both"/>
        <w:rPr>
          <w:rFonts w:ascii="Calibri" w:eastAsia="Calibri" w:hAnsi="Calibri" w:cs="Calibri"/>
        </w:rPr>
      </w:pPr>
      <w:r>
        <w:rPr>
          <w:rFonts w:ascii="Calibri" w:eastAsia="Calibri" w:hAnsi="Calibri" w:cs="Calibri"/>
        </w:rPr>
        <w:t>La section S de la canalisation mesure 2 m de diamètre pour la table d’Ariane 6</w:t>
      </w:r>
      <w:r>
        <w:rPr>
          <w:rFonts w:ascii="Calibri" w:eastAsia="Calibri" w:hAnsi="Calibri" w:cs="Calibri"/>
          <w:color w:val="0433FF"/>
        </w:rPr>
        <w:t xml:space="preserve">, </w:t>
      </w:r>
      <w:r>
        <w:rPr>
          <w:rFonts w:ascii="Calibri" w:eastAsia="Calibri" w:hAnsi="Calibri" w:cs="Calibri"/>
        </w:rPr>
        <w:t>ce qui donne R = 1 m soit une section S = 3,14 m</w:t>
      </w:r>
      <w:r>
        <w:rPr>
          <w:rFonts w:ascii="Calibri" w:eastAsia="Calibri" w:hAnsi="Calibri" w:cs="Calibri"/>
          <w:vertAlign w:val="superscript"/>
        </w:rPr>
        <w:t>2</w:t>
      </w:r>
      <w:r>
        <w:rPr>
          <w:rFonts w:ascii="Calibri" w:eastAsia="Calibri" w:hAnsi="Calibri" w:cs="Calibri"/>
        </w:rPr>
        <w:t xml:space="preserve"> </w:t>
      </w:r>
    </w:p>
    <w:p w:rsidR="00C7152F" w:rsidRDefault="00C7152F">
      <w:pPr>
        <w:jc w:val="both"/>
        <w:rPr>
          <w:rFonts w:ascii="Calibri" w:eastAsia="Calibri" w:hAnsi="Calibri" w:cs="Calibri"/>
        </w:rPr>
      </w:pPr>
    </w:p>
    <w:p w:rsidR="00C7152F" w:rsidRDefault="005576F0">
      <w:pPr>
        <w:jc w:val="both"/>
        <w:rPr>
          <w:rFonts w:ascii="Calibri" w:eastAsia="Calibri" w:hAnsi="Calibri" w:cs="Calibri"/>
        </w:rPr>
      </w:pPr>
      <w:r>
        <w:rPr>
          <w:rFonts w:ascii="Calibri" w:eastAsia="Calibri" w:hAnsi="Calibri" w:cs="Calibri"/>
        </w:rPr>
        <w:t>On calcule donc un débit volumique Q = 42 x 3,14 = 132 m</w:t>
      </w:r>
      <w:r>
        <w:rPr>
          <w:rFonts w:ascii="Calibri" w:eastAsia="Calibri" w:hAnsi="Calibri" w:cs="Calibri"/>
          <w:vertAlign w:val="superscript"/>
        </w:rPr>
        <w:t>3 .</w:t>
      </w:r>
      <w:r>
        <w:rPr>
          <w:rFonts w:ascii="Calibri" w:eastAsia="Calibri" w:hAnsi="Calibri" w:cs="Calibri"/>
        </w:rPr>
        <w:t>s</w:t>
      </w:r>
      <w:r>
        <w:rPr>
          <w:rFonts w:ascii="Calibri" w:eastAsia="Calibri" w:hAnsi="Calibri" w:cs="Calibri"/>
          <w:vertAlign w:val="superscript"/>
        </w:rPr>
        <w:t xml:space="preserve">-1 </w:t>
      </w:r>
      <w:r>
        <w:rPr>
          <w:rFonts w:ascii="Calibri" w:eastAsia="Calibri" w:hAnsi="Calibri" w:cs="Calibri"/>
        </w:rPr>
        <w:t xml:space="preserve"> à partir de données, ce qui très grand !!!</w:t>
      </w:r>
    </w:p>
    <w:p w:rsidR="00C7152F" w:rsidRDefault="00C7152F">
      <w:pPr>
        <w:jc w:val="both"/>
        <w:rPr>
          <w:rFonts w:ascii="Calibri" w:eastAsia="Calibri" w:hAnsi="Calibri" w:cs="Calibri"/>
        </w:rPr>
      </w:pPr>
    </w:p>
    <w:p w:rsidR="00C7152F" w:rsidRDefault="005576F0">
      <w:pPr>
        <w:jc w:val="both"/>
        <w:rPr>
          <w:rFonts w:ascii="Calibri" w:eastAsia="Calibri" w:hAnsi="Calibri" w:cs="Calibri"/>
        </w:rPr>
      </w:pPr>
      <w:r>
        <w:rPr>
          <w:rFonts w:ascii="Calibri" w:eastAsia="Calibri" w:hAnsi="Calibri" w:cs="Calibri"/>
          <w:b/>
        </w:rPr>
        <w:t>Conclusion :</w:t>
      </w:r>
      <w:r>
        <w:rPr>
          <w:rFonts w:ascii="Calibri" w:eastAsia="Calibri" w:hAnsi="Calibri" w:cs="Calibri"/>
        </w:rPr>
        <w:t xml:space="preserve"> le</w:t>
      </w:r>
      <w:r>
        <w:rPr>
          <w:rFonts w:ascii="Calibri" w:eastAsia="Calibri" w:hAnsi="Calibri" w:cs="Calibri"/>
        </w:rPr>
        <w:t xml:space="preserve"> débit volumique calculé à partir de notre modélisation, très simplifiée du problème est d’environ 527 m</w:t>
      </w:r>
      <w:r>
        <w:rPr>
          <w:rFonts w:ascii="Calibri" w:eastAsia="Calibri" w:hAnsi="Calibri" w:cs="Calibri"/>
          <w:vertAlign w:val="superscript"/>
        </w:rPr>
        <w:t>3</w:t>
      </w:r>
      <w:r>
        <w:rPr>
          <w:rFonts w:ascii="Calibri" w:eastAsia="Calibri" w:hAnsi="Calibri" w:cs="Calibri"/>
        </w:rPr>
        <w:t xml:space="preserve"> en 4 s.  L’ordre de grandeur obtenu est conforme aux données fournies de 1 000 m</w:t>
      </w:r>
      <w:r>
        <w:rPr>
          <w:rFonts w:ascii="Calibri" w:eastAsia="Calibri" w:hAnsi="Calibri" w:cs="Calibri"/>
          <w:vertAlign w:val="superscript"/>
        </w:rPr>
        <w:t>3</w:t>
      </w:r>
      <w:r>
        <w:rPr>
          <w:rFonts w:ascii="Calibri" w:eastAsia="Calibri" w:hAnsi="Calibri" w:cs="Calibri"/>
        </w:rPr>
        <w:t xml:space="preserve"> en 4 s. Les écarts proviennent d’une part des hypothèses simplificat</w:t>
      </w:r>
      <w:r>
        <w:rPr>
          <w:rFonts w:ascii="Calibri" w:eastAsia="Calibri" w:hAnsi="Calibri" w:cs="Calibri"/>
        </w:rPr>
        <w:t>rices sur l’écoulement (fluide parfait, incompressible, variation de la pression en fonction de l’altitude négligée…) et sur la surface réelle d’écoulement du fluide au niveau de la table de lancement : l’eau n’est pas évacuée par une seule ouverture, mais</w:t>
      </w:r>
      <w:r>
        <w:rPr>
          <w:rFonts w:ascii="Calibri" w:eastAsia="Calibri" w:hAnsi="Calibri" w:cs="Calibri"/>
        </w:rPr>
        <w:t xml:space="preserve"> par 26 buses, de section d’environ 20 cm</w:t>
      </w:r>
      <w:r>
        <w:rPr>
          <w:rFonts w:ascii="Calibri" w:eastAsia="Calibri" w:hAnsi="Calibri" w:cs="Calibri"/>
          <w:vertAlign w:val="superscript"/>
        </w:rPr>
        <w:t>2</w:t>
      </w:r>
      <w:r>
        <w:rPr>
          <w:rFonts w:ascii="Calibri" w:eastAsia="Calibri" w:hAnsi="Calibri" w:cs="Calibri"/>
        </w:rPr>
        <w:t xml:space="preserve"> chacune. </w:t>
      </w: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bookmarkStart w:id="1" w:name="_GoBack"/>
      <w:bookmarkEnd w:id="1"/>
    </w:p>
    <w:p w:rsidR="00C7152F" w:rsidRDefault="005576F0">
      <w:pPr>
        <w:shd w:val="clear" w:color="auto" w:fill="8EAADB"/>
        <w:spacing w:line="240" w:lineRule="auto"/>
        <w:jc w:val="both"/>
        <w:rPr>
          <w:rFonts w:ascii="Calibri" w:eastAsia="Calibri" w:hAnsi="Calibri" w:cs="Calibri"/>
          <w:b/>
          <w:sz w:val="26"/>
          <w:szCs w:val="26"/>
        </w:rPr>
      </w:pPr>
      <w:r>
        <w:rPr>
          <w:rFonts w:ascii="Calibri" w:eastAsia="Calibri" w:hAnsi="Calibri" w:cs="Calibri"/>
          <w:b/>
          <w:sz w:val="26"/>
          <w:szCs w:val="26"/>
        </w:rPr>
        <w:t>Eléments de correction et indicateurs de réussite</w:t>
      </w:r>
    </w:p>
    <w:p w:rsidR="00C7152F" w:rsidRDefault="00C7152F">
      <w:pPr>
        <w:jc w:val="both"/>
      </w:pPr>
    </w:p>
    <w:p w:rsidR="00C7152F" w:rsidRDefault="00C7152F">
      <w:pPr>
        <w:widowControl w:val="0"/>
        <w:rPr>
          <w:rFonts w:ascii="Calibri" w:eastAsia="Calibri" w:hAnsi="Calibri" w:cs="Calibri"/>
          <w:b/>
          <w:sz w:val="28"/>
          <w:szCs w:val="28"/>
        </w:rPr>
      </w:pPr>
    </w:p>
    <w:tbl>
      <w:tblPr>
        <w:tblStyle w:val="af1"/>
        <w:tblW w:w="10463" w:type="dxa"/>
        <w:tblInd w:w="0" w:type="dxa"/>
        <w:tblLayout w:type="fixed"/>
        <w:tblLook w:val="0400" w:firstRow="0" w:lastRow="0" w:firstColumn="0" w:lastColumn="0" w:noHBand="0" w:noVBand="1"/>
      </w:tblPr>
      <w:tblGrid>
        <w:gridCol w:w="505"/>
        <w:gridCol w:w="6098"/>
        <w:gridCol w:w="446"/>
        <w:gridCol w:w="460"/>
        <w:gridCol w:w="511"/>
        <w:gridCol w:w="640"/>
        <w:gridCol w:w="592"/>
        <w:gridCol w:w="592"/>
        <w:gridCol w:w="619"/>
      </w:tblGrid>
      <w:tr w:rsidR="00C7152F">
        <w:tc>
          <w:tcPr>
            <w:tcW w:w="505" w:type="dxa"/>
            <w:tcBorders>
              <w:bottom w:val="single" w:sz="12" w:space="0" w:color="000000"/>
            </w:tcBorders>
            <w:tcMar>
              <w:top w:w="55" w:type="dxa"/>
              <w:left w:w="55" w:type="dxa"/>
              <w:bottom w:w="55" w:type="dxa"/>
              <w:right w:w="55" w:type="dxa"/>
            </w:tcMar>
          </w:tcPr>
          <w:p w:rsidR="00C7152F" w:rsidRDefault="00C7152F">
            <w:pPr>
              <w:widowControl w:val="0"/>
              <w:spacing w:line="240" w:lineRule="auto"/>
              <w:jc w:val="center"/>
              <w:rPr>
                <w:rFonts w:ascii="Times New Roman" w:eastAsia="Times New Roman" w:hAnsi="Times New Roman" w:cs="Times New Roman"/>
                <w:sz w:val="20"/>
                <w:szCs w:val="20"/>
              </w:rPr>
            </w:pPr>
          </w:p>
        </w:tc>
        <w:tc>
          <w:tcPr>
            <w:tcW w:w="6098" w:type="dxa"/>
            <w:tcBorders>
              <w:bottom w:val="single" w:sz="12" w:space="0" w:color="000000"/>
            </w:tcBorders>
            <w:tcMar>
              <w:top w:w="55" w:type="dxa"/>
              <w:left w:w="55" w:type="dxa"/>
              <w:bottom w:w="55" w:type="dxa"/>
              <w:right w:w="55" w:type="dxa"/>
            </w:tcMar>
            <w:vAlign w:val="center"/>
          </w:tcPr>
          <w:p w:rsidR="00C7152F" w:rsidRDefault="00C7152F">
            <w:pPr>
              <w:widowControl w:val="0"/>
              <w:spacing w:line="240" w:lineRule="auto"/>
              <w:jc w:val="both"/>
              <w:rPr>
                <w:rFonts w:ascii="Calibri" w:eastAsia="Calibri" w:hAnsi="Calibri" w:cs="Calibri"/>
                <w:sz w:val="20"/>
                <w:szCs w:val="20"/>
              </w:rPr>
            </w:pPr>
          </w:p>
        </w:tc>
        <w:tc>
          <w:tcPr>
            <w:tcW w:w="446" w:type="dxa"/>
            <w:tcBorders>
              <w:top w:val="single" w:sz="4" w:space="0" w:color="000000"/>
              <w:left w:val="single" w:sz="4" w:space="0" w:color="000000"/>
              <w:bottom w:val="single" w:sz="12" w:space="0" w:color="000000"/>
            </w:tcBorders>
            <w:tcMar>
              <w:top w:w="55" w:type="dxa"/>
              <w:left w:w="55" w:type="dxa"/>
              <w:bottom w:w="55" w:type="dxa"/>
              <w:right w:w="55" w:type="dxa"/>
            </w:tcMar>
            <w:vAlign w:val="center"/>
          </w:tcPr>
          <w:p w:rsidR="00C7152F" w:rsidRDefault="005576F0">
            <w:pPr>
              <w:widowControl w:val="0"/>
              <w:spacing w:line="240" w:lineRule="auto"/>
              <w:jc w:val="center"/>
              <w:rPr>
                <w:rFonts w:ascii="Calibri" w:eastAsia="Calibri" w:hAnsi="Calibri" w:cs="Calibri"/>
                <w:sz w:val="20"/>
                <w:szCs w:val="20"/>
              </w:rPr>
            </w:pPr>
            <w:r>
              <w:rPr>
                <w:rFonts w:ascii="Calibri" w:eastAsia="Calibri" w:hAnsi="Calibri" w:cs="Calibri"/>
                <w:sz w:val="20"/>
                <w:szCs w:val="20"/>
              </w:rPr>
              <w:t>oui</w:t>
            </w:r>
          </w:p>
        </w:tc>
        <w:tc>
          <w:tcPr>
            <w:tcW w:w="460" w:type="dxa"/>
            <w:tcBorders>
              <w:top w:val="single" w:sz="4" w:space="0" w:color="000000"/>
              <w:left w:val="single" w:sz="4" w:space="0" w:color="000000"/>
              <w:bottom w:val="single" w:sz="12" w:space="0" w:color="000000"/>
            </w:tcBorders>
            <w:tcMar>
              <w:top w:w="55" w:type="dxa"/>
              <w:left w:w="55" w:type="dxa"/>
              <w:bottom w:w="55" w:type="dxa"/>
              <w:right w:w="55" w:type="dxa"/>
            </w:tcMar>
            <w:vAlign w:val="center"/>
          </w:tcPr>
          <w:p w:rsidR="00C7152F" w:rsidRDefault="005576F0">
            <w:pPr>
              <w:widowControl w:val="0"/>
              <w:spacing w:line="240" w:lineRule="auto"/>
              <w:jc w:val="center"/>
              <w:rPr>
                <w:rFonts w:ascii="Calibri" w:eastAsia="Calibri" w:hAnsi="Calibri" w:cs="Calibri"/>
                <w:sz w:val="20"/>
                <w:szCs w:val="20"/>
              </w:rPr>
            </w:pPr>
            <w:r>
              <w:rPr>
                <w:rFonts w:ascii="Calibri" w:eastAsia="Calibri" w:hAnsi="Calibri" w:cs="Calibri"/>
                <w:sz w:val="20"/>
                <w:szCs w:val="20"/>
              </w:rPr>
              <w:t>bof</w:t>
            </w:r>
          </w:p>
        </w:tc>
        <w:tc>
          <w:tcPr>
            <w:tcW w:w="511" w:type="dxa"/>
            <w:tcBorders>
              <w:top w:val="single" w:sz="4" w:space="0" w:color="000000"/>
              <w:left w:val="single" w:sz="4" w:space="0" w:color="000000"/>
              <w:bottom w:val="single" w:sz="12" w:space="0" w:color="000000"/>
              <w:right w:val="single" w:sz="4" w:space="0" w:color="000000"/>
            </w:tcBorders>
            <w:tcMar>
              <w:top w:w="55" w:type="dxa"/>
              <w:left w:w="55" w:type="dxa"/>
              <w:bottom w:w="55" w:type="dxa"/>
              <w:right w:w="55" w:type="dxa"/>
            </w:tcMar>
            <w:vAlign w:val="center"/>
          </w:tcPr>
          <w:p w:rsidR="00C7152F" w:rsidRDefault="005576F0">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non</w:t>
            </w:r>
          </w:p>
        </w:tc>
        <w:tc>
          <w:tcPr>
            <w:tcW w:w="2443" w:type="dxa"/>
            <w:gridSpan w:val="4"/>
            <w:tcBorders>
              <w:top w:val="single" w:sz="4" w:space="0" w:color="000000"/>
              <w:left w:val="single" w:sz="4" w:space="0" w:color="000000"/>
              <w:bottom w:val="single" w:sz="12" w:space="0" w:color="000000"/>
              <w:right w:val="single" w:sz="4" w:space="0" w:color="000000"/>
            </w:tcBorders>
          </w:tcPr>
          <w:p w:rsidR="00C7152F" w:rsidRDefault="005576F0">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Evaluation des compétences</w:t>
            </w:r>
          </w:p>
        </w:tc>
      </w:tr>
      <w:tr w:rsidR="00C7152F">
        <w:trPr>
          <w:trHeight w:val="137"/>
        </w:trPr>
        <w:tc>
          <w:tcPr>
            <w:tcW w:w="505" w:type="dxa"/>
            <w:vMerge w:val="restart"/>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5576F0">
            <w:pPr>
              <w:widowControl w:val="0"/>
              <w:spacing w:line="240" w:lineRule="auto"/>
              <w:ind w:left="113" w:right="113"/>
              <w:jc w:val="center"/>
              <w:rPr>
                <w:rFonts w:ascii="Calibri" w:eastAsia="Calibri" w:hAnsi="Calibri" w:cs="Calibri"/>
                <w:b/>
                <w:sz w:val="20"/>
                <w:szCs w:val="20"/>
              </w:rPr>
            </w:pPr>
            <w:r>
              <w:rPr>
                <w:rFonts w:ascii="Calibri" w:eastAsia="Calibri" w:hAnsi="Calibri" w:cs="Calibri"/>
                <w:b/>
                <w:sz w:val="20"/>
                <w:szCs w:val="20"/>
              </w:rPr>
              <w:t>ANA</w:t>
            </w:r>
          </w:p>
        </w:tc>
        <w:tc>
          <w:tcPr>
            <w:tcW w:w="7515" w:type="dxa"/>
            <w:gridSpan w:val="4"/>
            <w:tcBorders>
              <w:top w:val="single" w:sz="12"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C7152F" w:rsidRDefault="005576F0">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Proposer un protocole expérimental</w:t>
            </w:r>
          </w:p>
        </w:tc>
        <w:tc>
          <w:tcPr>
            <w:tcW w:w="640" w:type="dxa"/>
            <w:vMerge w:val="restart"/>
            <w:tcBorders>
              <w:top w:val="single" w:sz="12" w:space="0" w:color="000000"/>
              <w:left w:val="single" w:sz="4" w:space="0" w:color="000000"/>
            </w:tcBorders>
            <w:vAlign w:val="center"/>
          </w:tcPr>
          <w:p w:rsidR="00C7152F" w:rsidRDefault="005576F0">
            <w:pPr>
              <w:widowControl w:val="0"/>
              <w:spacing w:line="240" w:lineRule="auto"/>
              <w:jc w:val="center"/>
              <w:rPr>
                <w:rFonts w:ascii="Calibri" w:eastAsia="Calibri" w:hAnsi="Calibri" w:cs="Calibri"/>
                <w:sz w:val="28"/>
                <w:szCs w:val="28"/>
              </w:rPr>
            </w:pPr>
            <w:r>
              <w:rPr>
                <w:rFonts w:ascii="Calibri" w:eastAsia="Calibri" w:hAnsi="Calibri" w:cs="Calibri"/>
                <w:sz w:val="28"/>
                <w:szCs w:val="28"/>
              </w:rPr>
              <w:t>A</w:t>
            </w:r>
          </w:p>
        </w:tc>
        <w:tc>
          <w:tcPr>
            <w:tcW w:w="592" w:type="dxa"/>
            <w:vMerge w:val="restart"/>
            <w:tcBorders>
              <w:top w:val="single" w:sz="12" w:space="0" w:color="000000"/>
            </w:tcBorders>
            <w:vAlign w:val="center"/>
          </w:tcPr>
          <w:p w:rsidR="00C7152F" w:rsidRDefault="005576F0">
            <w:pPr>
              <w:widowControl w:val="0"/>
              <w:spacing w:line="240" w:lineRule="auto"/>
              <w:jc w:val="center"/>
              <w:rPr>
                <w:rFonts w:ascii="Calibri" w:eastAsia="Calibri" w:hAnsi="Calibri" w:cs="Calibri"/>
                <w:sz w:val="28"/>
                <w:szCs w:val="28"/>
              </w:rPr>
            </w:pPr>
            <w:r>
              <w:rPr>
                <w:rFonts w:ascii="Calibri" w:eastAsia="Calibri" w:hAnsi="Calibri" w:cs="Calibri"/>
                <w:sz w:val="28"/>
                <w:szCs w:val="28"/>
              </w:rPr>
              <w:t>B</w:t>
            </w:r>
          </w:p>
        </w:tc>
        <w:tc>
          <w:tcPr>
            <w:tcW w:w="592" w:type="dxa"/>
            <w:vMerge w:val="restart"/>
            <w:tcBorders>
              <w:top w:val="single" w:sz="12" w:space="0" w:color="000000"/>
            </w:tcBorders>
            <w:vAlign w:val="center"/>
          </w:tcPr>
          <w:p w:rsidR="00C7152F" w:rsidRDefault="005576F0">
            <w:pPr>
              <w:widowControl w:val="0"/>
              <w:spacing w:line="240" w:lineRule="auto"/>
              <w:jc w:val="center"/>
              <w:rPr>
                <w:rFonts w:ascii="Calibri" w:eastAsia="Calibri" w:hAnsi="Calibri" w:cs="Calibri"/>
                <w:sz w:val="28"/>
                <w:szCs w:val="28"/>
              </w:rPr>
            </w:pPr>
            <w:r>
              <w:rPr>
                <w:rFonts w:ascii="Calibri" w:eastAsia="Calibri" w:hAnsi="Calibri" w:cs="Calibri"/>
                <w:sz w:val="28"/>
                <w:szCs w:val="28"/>
              </w:rPr>
              <w:t>C</w:t>
            </w:r>
          </w:p>
        </w:tc>
        <w:tc>
          <w:tcPr>
            <w:tcW w:w="619" w:type="dxa"/>
            <w:vMerge w:val="restart"/>
            <w:tcBorders>
              <w:top w:val="single" w:sz="12" w:space="0" w:color="000000"/>
              <w:right w:val="single" w:sz="12" w:space="0" w:color="000000"/>
            </w:tcBorders>
            <w:vAlign w:val="center"/>
          </w:tcPr>
          <w:p w:rsidR="00C7152F" w:rsidRDefault="005576F0">
            <w:pPr>
              <w:widowControl w:val="0"/>
              <w:spacing w:line="240" w:lineRule="auto"/>
              <w:jc w:val="center"/>
              <w:rPr>
                <w:rFonts w:ascii="Calibri" w:eastAsia="Calibri" w:hAnsi="Calibri" w:cs="Calibri"/>
                <w:sz w:val="28"/>
                <w:szCs w:val="28"/>
              </w:rPr>
            </w:pPr>
            <w:r>
              <w:rPr>
                <w:rFonts w:ascii="Calibri" w:eastAsia="Calibri" w:hAnsi="Calibri" w:cs="Calibri"/>
                <w:sz w:val="28"/>
                <w:szCs w:val="28"/>
              </w:rPr>
              <w:t>D</w:t>
            </w:r>
          </w:p>
        </w:tc>
      </w:tr>
      <w:tr w:rsidR="00C7152F">
        <w:trPr>
          <w:trHeight w:val="29"/>
        </w:trPr>
        <w:tc>
          <w:tcPr>
            <w:tcW w:w="505" w:type="dxa"/>
            <w:vMerge/>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C7152F">
            <w:pPr>
              <w:widowControl w:val="0"/>
              <w:rPr>
                <w:rFonts w:ascii="Calibri" w:eastAsia="Calibri" w:hAnsi="Calibri" w:cs="Calibri"/>
                <w:sz w:val="28"/>
                <w:szCs w:val="28"/>
              </w:rPr>
            </w:pPr>
          </w:p>
        </w:tc>
        <w:tc>
          <w:tcPr>
            <w:tcW w:w="6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7152F" w:rsidRDefault="005576F0">
            <w:pPr>
              <w:spacing w:line="240" w:lineRule="auto"/>
              <w:jc w:val="both"/>
              <w:rPr>
                <w:rFonts w:ascii="Calibri" w:eastAsia="Calibri" w:hAnsi="Calibri" w:cs="Calibri"/>
                <w:sz w:val="20"/>
                <w:szCs w:val="20"/>
              </w:rPr>
            </w:pPr>
            <w:r>
              <w:rPr>
                <w:rFonts w:ascii="Calibri" w:eastAsia="Calibri" w:hAnsi="Calibri" w:cs="Calibri"/>
                <w:sz w:val="20"/>
                <w:szCs w:val="20"/>
              </w:rPr>
              <w:t xml:space="preserve">L’élève démontre la formule de Torricelli à partir de la relation de Bernoulli : </w:t>
            </w:r>
          </w:p>
          <w:p w:rsidR="00C7152F" w:rsidRDefault="005576F0">
            <w:pPr>
              <w:numPr>
                <w:ilvl w:val="0"/>
                <w:numId w:val="6"/>
              </w:numPr>
              <w:spacing w:line="240" w:lineRule="auto"/>
              <w:jc w:val="both"/>
              <w:rPr>
                <w:rFonts w:ascii="Calibri" w:eastAsia="Calibri" w:hAnsi="Calibri" w:cs="Calibri"/>
                <w:i/>
                <w:sz w:val="20"/>
                <w:szCs w:val="20"/>
              </w:rPr>
            </w:pPr>
            <w:r>
              <w:rPr>
                <w:rFonts w:ascii="Calibri" w:eastAsia="Calibri" w:hAnsi="Calibri" w:cs="Calibri"/>
                <w:i/>
                <w:sz w:val="20"/>
                <w:szCs w:val="20"/>
              </w:rPr>
              <w:t>en utilisant convenablement l’expression littérale fournie</w:t>
            </w:r>
          </w:p>
          <w:p w:rsidR="00C7152F" w:rsidRDefault="005576F0">
            <w:pPr>
              <w:numPr>
                <w:ilvl w:val="0"/>
                <w:numId w:val="6"/>
              </w:numPr>
              <w:spacing w:line="240" w:lineRule="auto"/>
              <w:jc w:val="both"/>
              <w:rPr>
                <w:rFonts w:ascii="Calibri" w:eastAsia="Calibri" w:hAnsi="Calibri" w:cs="Calibri"/>
                <w:i/>
                <w:sz w:val="20"/>
                <w:szCs w:val="20"/>
              </w:rPr>
            </w:pPr>
            <w:r>
              <w:rPr>
                <w:rFonts w:ascii="Calibri" w:eastAsia="Calibri" w:hAnsi="Calibri" w:cs="Calibri"/>
                <w:i/>
                <w:sz w:val="20"/>
                <w:szCs w:val="20"/>
              </w:rPr>
              <w:t xml:space="preserve">en choisissant des points particuliers et en effectuant les simplifications </w:t>
            </w:r>
          </w:p>
        </w:tc>
        <w:tc>
          <w:tcPr>
            <w:tcW w:w="4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640" w:type="dxa"/>
            <w:vMerge/>
            <w:tcBorders>
              <w:top w:val="single" w:sz="12" w:space="0" w:color="000000"/>
              <w:left w:val="single" w:sz="4" w:space="0" w:color="000000"/>
            </w:tcBorders>
            <w:vAlign w:val="center"/>
          </w:tcPr>
          <w:p w:rsidR="00C7152F" w:rsidRDefault="00C7152F">
            <w:pPr>
              <w:widowControl w:val="0"/>
              <w:rPr>
                <w:rFonts w:ascii="Calibri" w:eastAsia="Calibri" w:hAnsi="Calibri" w:cs="Calibri"/>
                <w:sz w:val="20"/>
                <w:szCs w:val="20"/>
              </w:rPr>
            </w:pPr>
          </w:p>
        </w:tc>
        <w:tc>
          <w:tcPr>
            <w:tcW w:w="592" w:type="dxa"/>
            <w:vMerge/>
            <w:tcBorders>
              <w:top w:val="single" w:sz="12" w:space="0" w:color="000000"/>
            </w:tcBorders>
            <w:vAlign w:val="center"/>
          </w:tcPr>
          <w:p w:rsidR="00C7152F" w:rsidRDefault="00C7152F">
            <w:pPr>
              <w:widowControl w:val="0"/>
              <w:rPr>
                <w:rFonts w:ascii="Calibri" w:eastAsia="Calibri" w:hAnsi="Calibri" w:cs="Calibri"/>
                <w:sz w:val="20"/>
                <w:szCs w:val="20"/>
              </w:rPr>
            </w:pPr>
          </w:p>
        </w:tc>
        <w:tc>
          <w:tcPr>
            <w:tcW w:w="592" w:type="dxa"/>
            <w:vMerge/>
            <w:tcBorders>
              <w:top w:val="single" w:sz="12" w:space="0" w:color="000000"/>
            </w:tcBorders>
            <w:vAlign w:val="center"/>
          </w:tcPr>
          <w:p w:rsidR="00C7152F" w:rsidRDefault="00C7152F">
            <w:pPr>
              <w:widowControl w:val="0"/>
              <w:rPr>
                <w:rFonts w:ascii="Calibri" w:eastAsia="Calibri" w:hAnsi="Calibri" w:cs="Calibri"/>
                <w:sz w:val="20"/>
                <w:szCs w:val="20"/>
              </w:rPr>
            </w:pPr>
          </w:p>
        </w:tc>
        <w:tc>
          <w:tcPr>
            <w:tcW w:w="619" w:type="dxa"/>
            <w:vMerge/>
            <w:tcBorders>
              <w:top w:val="single" w:sz="12" w:space="0" w:color="000000"/>
              <w:right w:val="single" w:sz="12" w:space="0" w:color="000000"/>
            </w:tcBorders>
            <w:vAlign w:val="center"/>
          </w:tcPr>
          <w:p w:rsidR="00C7152F" w:rsidRDefault="00C7152F">
            <w:pPr>
              <w:widowControl w:val="0"/>
              <w:rPr>
                <w:rFonts w:ascii="Calibri" w:eastAsia="Calibri" w:hAnsi="Calibri" w:cs="Calibri"/>
                <w:sz w:val="20"/>
                <w:szCs w:val="20"/>
              </w:rPr>
            </w:pPr>
          </w:p>
        </w:tc>
      </w:tr>
      <w:tr w:rsidR="00C7152F">
        <w:trPr>
          <w:trHeight w:val="310"/>
        </w:trPr>
        <w:tc>
          <w:tcPr>
            <w:tcW w:w="505" w:type="dxa"/>
            <w:vMerge w:val="restart"/>
            <w:tcBorders>
              <w:top w:val="single" w:sz="12" w:space="0" w:color="000000"/>
              <w:left w:val="single" w:sz="12" w:space="0" w:color="000000"/>
              <w:bottom w:val="single" w:sz="12" w:space="0" w:color="000000"/>
              <w:right w:val="single" w:sz="4" w:space="0" w:color="000000"/>
            </w:tcBorders>
            <w:tcMar>
              <w:top w:w="55" w:type="dxa"/>
              <w:left w:w="55" w:type="dxa"/>
              <w:bottom w:w="55" w:type="dxa"/>
              <w:right w:w="55" w:type="dxa"/>
            </w:tcMar>
            <w:vAlign w:val="center"/>
          </w:tcPr>
          <w:p w:rsidR="00C7152F" w:rsidRDefault="005576F0">
            <w:pPr>
              <w:widowControl w:val="0"/>
              <w:spacing w:line="240" w:lineRule="auto"/>
              <w:ind w:left="113" w:right="113"/>
              <w:jc w:val="both"/>
              <w:rPr>
                <w:rFonts w:ascii="Calibri" w:eastAsia="Calibri" w:hAnsi="Calibri" w:cs="Calibri"/>
                <w:b/>
                <w:sz w:val="20"/>
                <w:szCs w:val="20"/>
              </w:rPr>
            </w:pPr>
            <w:r>
              <w:rPr>
                <w:rFonts w:ascii="Calibri" w:eastAsia="Calibri" w:hAnsi="Calibri" w:cs="Calibri"/>
                <w:b/>
                <w:sz w:val="20"/>
                <w:szCs w:val="20"/>
              </w:rPr>
              <w:t>REA</w:t>
            </w:r>
          </w:p>
        </w:tc>
        <w:tc>
          <w:tcPr>
            <w:tcW w:w="6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5576F0">
            <w:pPr>
              <w:spacing w:line="240" w:lineRule="auto"/>
              <w:jc w:val="both"/>
              <w:rPr>
                <w:rFonts w:ascii="Calibri" w:eastAsia="Calibri" w:hAnsi="Calibri" w:cs="Calibri"/>
                <w:sz w:val="20"/>
                <w:szCs w:val="20"/>
              </w:rPr>
            </w:pPr>
            <w:r>
              <w:rPr>
                <w:rFonts w:ascii="Calibri" w:eastAsia="Calibri" w:hAnsi="Calibri" w:cs="Calibri"/>
                <w:sz w:val="20"/>
                <w:szCs w:val="20"/>
              </w:rPr>
              <w:t xml:space="preserve">L’élève formule clairement le protocole qu’il souhaite mettre en </w:t>
            </w:r>
            <w:proofErr w:type="spellStart"/>
            <w:r>
              <w:rPr>
                <w:rFonts w:ascii="Calibri" w:eastAsia="Calibri" w:hAnsi="Calibri" w:cs="Calibri"/>
                <w:sz w:val="20"/>
                <w:szCs w:val="20"/>
              </w:rPr>
              <w:t>oeuvre</w:t>
            </w:r>
            <w:proofErr w:type="spellEnd"/>
            <w:r>
              <w:rPr>
                <w:rFonts w:ascii="Calibri" w:eastAsia="Calibri" w:hAnsi="Calibri" w:cs="Calibri"/>
                <w:sz w:val="20"/>
                <w:szCs w:val="20"/>
              </w:rPr>
              <w:br/>
              <w:t>(en particulier : effectuer plusieurs mesures de hauteur et de débit associé)</w:t>
            </w:r>
          </w:p>
        </w:tc>
        <w:tc>
          <w:tcPr>
            <w:tcW w:w="4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2443" w:type="dxa"/>
            <w:gridSpan w:val="4"/>
            <w:vMerge w:val="restart"/>
            <w:tcBorders>
              <w:left w:val="single" w:sz="4" w:space="0" w:color="000000"/>
              <w:right w:val="single" w:sz="12" w:space="0" w:color="000000"/>
            </w:tcBorders>
            <w:vAlign w:val="center"/>
          </w:tcPr>
          <w:p w:rsidR="00C7152F" w:rsidRDefault="005576F0">
            <w:pPr>
              <w:widowControl w:val="0"/>
              <w:spacing w:line="240" w:lineRule="auto"/>
              <w:jc w:val="both"/>
              <w:rPr>
                <w:rFonts w:ascii="Calibri" w:eastAsia="Calibri" w:hAnsi="Calibri" w:cs="Calibri"/>
                <w:sz w:val="4"/>
                <w:szCs w:val="4"/>
              </w:rPr>
            </w:pPr>
            <w:r>
              <w:rPr>
                <w:rFonts w:ascii="Calibri" w:eastAsia="Calibri" w:hAnsi="Calibri" w:cs="Calibri"/>
                <w:sz w:val="28"/>
                <w:szCs w:val="28"/>
              </w:rPr>
              <w:t xml:space="preserve">    A      B       C       D</w:t>
            </w:r>
          </w:p>
        </w:tc>
      </w:tr>
      <w:tr w:rsidR="00C7152F">
        <w:trPr>
          <w:trHeight w:val="344"/>
        </w:trPr>
        <w:tc>
          <w:tcPr>
            <w:tcW w:w="505" w:type="dxa"/>
            <w:vMerge/>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rPr>
                <w:rFonts w:ascii="Calibri" w:eastAsia="Calibri" w:hAnsi="Calibri" w:cs="Calibri"/>
                <w:sz w:val="4"/>
                <w:szCs w:val="4"/>
              </w:rPr>
            </w:pPr>
          </w:p>
        </w:tc>
        <w:tc>
          <w:tcPr>
            <w:tcW w:w="6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5576F0">
            <w:pPr>
              <w:spacing w:line="240" w:lineRule="auto"/>
              <w:jc w:val="both"/>
              <w:rPr>
                <w:rFonts w:ascii="Calibri" w:eastAsia="Calibri" w:hAnsi="Calibri" w:cs="Calibri"/>
                <w:sz w:val="20"/>
                <w:szCs w:val="20"/>
              </w:rPr>
            </w:pPr>
            <w:r>
              <w:rPr>
                <w:rFonts w:ascii="Calibri" w:eastAsia="Calibri" w:hAnsi="Calibri" w:cs="Calibri"/>
                <w:sz w:val="20"/>
                <w:szCs w:val="20"/>
              </w:rPr>
              <w:t>L'élève s’assure qu’il peut mesurer toutes les grandeurs utiles à la vér</w:t>
            </w:r>
            <w:r>
              <w:rPr>
                <w:rFonts w:ascii="Calibri" w:eastAsia="Calibri" w:hAnsi="Calibri" w:cs="Calibri"/>
                <w:sz w:val="20"/>
                <w:szCs w:val="20"/>
              </w:rPr>
              <w:t>ification du protocole (surfaces S et s, hauteur d’eau, volume et durée de l’écoulement)</w:t>
            </w:r>
          </w:p>
        </w:tc>
        <w:tc>
          <w:tcPr>
            <w:tcW w:w="4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2443" w:type="dxa"/>
            <w:gridSpan w:val="4"/>
            <w:vMerge/>
            <w:tcBorders>
              <w:left w:val="single" w:sz="4" w:space="0" w:color="000000"/>
              <w:right w:val="single" w:sz="12" w:space="0" w:color="000000"/>
            </w:tcBorders>
            <w:vAlign w:val="center"/>
          </w:tcPr>
          <w:p w:rsidR="00C7152F" w:rsidRDefault="00C7152F">
            <w:pPr>
              <w:widowControl w:val="0"/>
              <w:rPr>
                <w:rFonts w:ascii="Calibri" w:eastAsia="Calibri" w:hAnsi="Calibri" w:cs="Calibri"/>
                <w:sz w:val="20"/>
                <w:szCs w:val="20"/>
              </w:rPr>
            </w:pPr>
          </w:p>
        </w:tc>
      </w:tr>
      <w:tr w:rsidR="00C7152F">
        <w:trPr>
          <w:trHeight w:val="344"/>
        </w:trPr>
        <w:tc>
          <w:tcPr>
            <w:tcW w:w="505" w:type="dxa"/>
            <w:vMerge/>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rPr>
                <w:rFonts w:ascii="Calibri" w:eastAsia="Calibri" w:hAnsi="Calibri" w:cs="Calibri"/>
                <w:sz w:val="20"/>
                <w:szCs w:val="20"/>
              </w:rPr>
            </w:pPr>
          </w:p>
        </w:tc>
        <w:tc>
          <w:tcPr>
            <w:tcW w:w="6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5576F0">
            <w:pPr>
              <w:spacing w:line="240" w:lineRule="auto"/>
              <w:jc w:val="both"/>
              <w:rPr>
                <w:rFonts w:ascii="Calibri" w:eastAsia="Calibri" w:hAnsi="Calibri" w:cs="Calibri"/>
                <w:i/>
                <w:sz w:val="20"/>
                <w:szCs w:val="20"/>
              </w:rPr>
            </w:pPr>
            <w:r>
              <w:rPr>
                <w:rFonts w:ascii="Calibri" w:eastAsia="Calibri" w:hAnsi="Calibri" w:cs="Calibri"/>
                <w:sz w:val="20"/>
                <w:szCs w:val="20"/>
              </w:rPr>
              <w:t>L’élève mesure le plus précisément possible le débit volumique correspondant à une hauteur d’eau donnée</w:t>
            </w:r>
          </w:p>
        </w:tc>
        <w:tc>
          <w:tcPr>
            <w:tcW w:w="4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2443" w:type="dxa"/>
            <w:gridSpan w:val="4"/>
            <w:vMerge/>
            <w:tcBorders>
              <w:left w:val="single" w:sz="4" w:space="0" w:color="000000"/>
              <w:right w:val="single" w:sz="12" w:space="0" w:color="000000"/>
            </w:tcBorders>
            <w:vAlign w:val="center"/>
          </w:tcPr>
          <w:p w:rsidR="00C7152F" w:rsidRDefault="00C7152F">
            <w:pPr>
              <w:widowControl w:val="0"/>
              <w:rPr>
                <w:rFonts w:ascii="Calibri" w:eastAsia="Calibri" w:hAnsi="Calibri" w:cs="Calibri"/>
                <w:sz w:val="20"/>
                <w:szCs w:val="20"/>
              </w:rPr>
            </w:pPr>
          </w:p>
        </w:tc>
      </w:tr>
      <w:tr w:rsidR="00C7152F">
        <w:trPr>
          <w:trHeight w:val="344"/>
        </w:trPr>
        <w:tc>
          <w:tcPr>
            <w:tcW w:w="505" w:type="dxa"/>
            <w:vMerge/>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rPr>
                <w:rFonts w:ascii="Calibri" w:eastAsia="Calibri" w:hAnsi="Calibri" w:cs="Calibri"/>
                <w:sz w:val="20"/>
                <w:szCs w:val="20"/>
              </w:rPr>
            </w:pPr>
          </w:p>
        </w:tc>
        <w:tc>
          <w:tcPr>
            <w:tcW w:w="6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5576F0">
            <w:pPr>
              <w:spacing w:line="240" w:lineRule="auto"/>
              <w:jc w:val="both"/>
              <w:rPr>
                <w:rFonts w:ascii="Calibri" w:eastAsia="Calibri" w:hAnsi="Calibri" w:cs="Calibri"/>
                <w:sz w:val="20"/>
                <w:szCs w:val="20"/>
              </w:rPr>
            </w:pPr>
            <w:r>
              <w:rPr>
                <w:rFonts w:ascii="Calibri" w:eastAsia="Calibri" w:hAnsi="Calibri" w:cs="Calibri"/>
                <w:sz w:val="20"/>
                <w:szCs w:val="20"/>
              </w:rPr>
              <w:t>L’élève répète plusieurs fois les mesures.</w:t>
            </w:r>
          </w:p>
        </w:tc>
        <w:tc>
          <w:tcPr>
            <w:tcW w:w="4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2443" w:type="dxa"/>
            <w:gridSpan w:val="4"/>
            <w:vMerge/>
            <w:tcBorders>
              <w:left w:val="single" w:sz="4" w:space="0" w:color="000000"/>
              <w:right w:val="single" w:sz="12" w:space="0" w:color="000000"/>
            </w:tcBorders>
            <w:vAlign w:val="center"/>
          </w:tcPr>
          <w:p w:rsidR="00C7152F" w:rsidRDefault="00C7152F">
            <w:pPr>
              <w:widowControl w:val="0"/>
              <w:rPr>
                <w:rFonts w:ascii="Calibri" w:eastAsia="Calibri" w:hAnsi="Calibri" w:cs="Calibri"/>
                <w:sz w:val="20"/>
                <w:szCs w:val="20"/>
              </w:rPr>
            </w:pPr>
          </w:p>
        </w:tc>
      </w:tr>
      <w:tr w:rsidR="00C7152F">
        <w:trPr>
          <w:trHeight w:val="310"/>
        </w:trPr>
        <w:tc>
          <w:tcPr>
            <w:tcW w:w="505" w:type="dxa"/>
            <w:vMerge/>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rPr>
                <w:rFonts w:ascii="Calibri" w:eastAsia="Calibri" w:hAnsi="Calibri" w:cs="Calibri"/>
                <w:sz w:val="20"/>
                <w:szCs w:val="20"/>
              </w:rPr>
            </w:pPr>
          </w:p>
        </w:tc>
        <w:tc>
          <w:tcPr>
            <w:tcW w:w="6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5576F0">
            <w:pPr>
              <w:spacing w:line="240" w:lineRule="auto"/>
              <w:jc w:val="both"/>
              <w:rPr>
                <w:rFonts w:ascii="Calibri" w:eastAsia="Calibri" w:hAnsi="Calibri" w:cs="Calibri"/>
                <w:sz w:val="20"/>
                <w:szCs w:val="20"/>
              </w:rPr>
            </w:pPr>
            <w:r>
              <w:rPr>
                <w:rFonts w:ascii="Calibri" w:eastAsia="Calibri" w:hAnsi="Calibri" w:cs="Calibri"/>
                <w:sz w:val="20"/>
                <w:szCs w:val="20"/>
              </w:rPr>
              <w:t>L’élève calcule le débit et la vitesse de l’écoulement pour différente hauteurs</w:t>
            </w:r>
          </w:p>
        </w:tc>
        <w:tc>
          <w:tcPr>
            <w:tcW w:w="4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2443" w:type="dxa"/>
            <w:gridSpan w:val="4"/>
            <w:vMerge/>
            <w:tcBorders>
              <w:left w:val="single" w:sz="4" w:space="0" w:color="000000"/>
              <w:right w:val="single" w:sz="12" w:space="0" w:color="000000"/>
            </w:tcBorders>
            <w:vAlign w:val="center"/>
          </w:tcPr>
          <w:p w:rsidR="00C7152F" w:rsidRDefault="00C7152F">
            <w:pPr>
              <w:widowControl w:val="0"/>
              <w:rPr>
                <w:rFonts w:ascii="Calibri" w:eastAsia="Calibri" w:hAnsi="Calibri" w:cs="Calibri"/>
                <w:sz w:val="20"/>
                <w:szCs w:val="20"/>
              </w:rPr>
            </w:pPr>
          </w:p>
        </w:tc>
      </w:tr>
      <w:tr w:rsidR="00C7152F">
        <w:trPr>
          <w:trHeight w:val="344"/>
        </w:trPr>
        <w:tc>
          <w:tcPr>
            <w:tcW w:w="505" w:type="dxa"/>
            <w:vMerge/>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rPr>
                <w:rFonts w:ascii="Calibri" w:eastAsia="Calibri" w:hAnsi="Calibri" w:cs="Calibri"/>
                <w:sz w:val="20"/>
                <w:szCs w:val="20"/>
              </w:rPr>
            </w:pPr>
          </w:p>
        </w:tc>
        <w:tc>
          <w:tcPr>
            <w:tcW w:w="6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5576F0">
            <w:pPr>
              <w:spacing w:line="240" w:lineRule="auto"/>
              <w:rPr>
                <w:rFonts w:ascii="Calibri" w:eastAsia="Calibri" w:hAnsi="Calibri" w:cs="Calibri"/>
                <w:sz w:val="20"/>
                <w:szCs w:val="20"/>
              </w:rPr>
            </w:pPr>
            <w:r>
              <w:rPr>
                <w:rFonts w:ascii="Calibri" w:eastAsia="Calibri" w:hAnsi="Calibri" w:cs="Calibri"/>
                <w:sz w:val="20"/>
                <w:szCs w:val="20"/>
              </w:rPr>
              <w:t>L’élève propose de vérifier la formule de Torricelli par régression linéaire</w:t>
            </w:r>
          </w:p>
        </w:tc>
        <w:tc>
          <w:tcPr>
            <w:tcW w:w="4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2443" w:type="dxa"/>
            <w:gridSpan w:val="4"/>
            <w:vMerge/>
            <w:tcBorders>
              <w:left w:val="single" w:sz="4" w:space="0" w:color="000000"/>
              <w:right w:val="single" w:sz="12" w:space="0" w:color="000000"/>
            </w:tcBorders>
            <w:vAlign w:val="center"/>
          </w:tcPr>
          <w:p w:rsidR="00C7152F" w:rsidRDefault="00C7152F">
            <w:pPr>
              <w:widowControl w:val="0"/>
              <w:rPr>
                <w:rFonts w:ascii="Calibri" w:eastAsia="Calibri" w:hAnsi="Calibri" w:cs="Calibri"/>
                <w:sz w:val="20"/>
                <w:szCs w:val="20"/>
              </w:rPr>
            </w:pPr>
          </w:p>
        </w:tc>
      </w:tr>
      <w:tr w:rsidR="00C7152F">
        <w:trPr>
          <w:trHeight w:val="344"/>
        </w:trPr>
        <w:tc>
          <w:tcPr>
            <w:tcW w:w="505" w:type="dxa"/>
            <w:vMerge/>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rPr>
                <w:rFonts w:ascii="Calibri" w:eastAsia="Calibri" w:hAnsi="Calibri" w:cs="Calibri"/>
                <w:sz w:val="20"/>
                <w:szCs w:val="20"/>
              </w:rPr>
            </w:pPr>
          </w:p>
        </w:tc>
        <w:tc>
          <w:tcPr>
            <w:tcW w:w="6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5576F0">
            <w:pPr>
              <w:spacing w:line="240" w:lineRule="auto"/>
              <w:rPr>
                <w:rFonts w:ascii="Calibri" w:eastAsia="Calibri" w:hAnsi="Calibri" w:cs="Calibri"/>
                <w:sz w:val="20"/>
                <w:szCs w:val="20"/>
              </w:rPr>
            </w:pPr>
            <w:r>
              <w:rPr>
                <w:rFonts w:ascii="Calibri" w:eastAsia="Calibri" w:hAnsi="Calibri" w:cs="Calibri"/>
                <w:sz w:val="20"/>
                <w:szCs w:val="20"/>
              </w:rPr>
              <w:t>L’élève effectue la régression linéaire à l’aide d’un outil adapté.</w:t>
            </w:r>
          </w:p>
        </w:tc>
        <w:tc>
          <w:tcPr>
            <w:tcW w:w="4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2443" w:type="dxa"/>
            <w:gridSpan w:val="4"/>
            <w:tcBorders>
              <w:left w:val="single" w:sz="4" w:space="0" w:color="000000"/>
              <w:right w:val="single" w:sz="12" w:space="0" w:color="000000"/>
            </w:tcBorders>
            <w:vAlign w:val="center"/>
          </w:tcPr>
          <w:p w:rsidR="00C7152F" w:rsidRDefault="00C7152F">
            <w:pPr>
              <w:widowControl w:val="0"/>
              <w:rPr>
                <w:rFonts w:ascii="Calibri" w:eastAsia="Calibri" w:hAnsi="Calibri" w:cs="Calibri"/>
                <w:sz w:val="20"/>
                <w:szCs w:val="20"/>
              </w:rPr>
            </w:pPr>
          </w:p>
        </w:tc>
      </w:tr>
      <w:tr w:rsidR="00C7152F">
        <w:trPr>
          <w:trHeight w:val="137"/>
        </w:trPr>
        <w:tc>
          <w:tcPr>
            <w:tcW w:w="505" w:type="dxa"/>
            <w:vMerge w:val="restart"/>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5576F0">
            <w:pPr>
              <w:widowControl w:val="0"/>
              <w:spacing w:line="240" w:lineRule="auto"/>
              <w:ind w:left="113" w:right="113"/>
              <w:jc w:val="center"/>
              <w:rPr>
                <w:rFonts w:ascii="Calibri" w:eastAsia="Calibri" w:hAnsi="Calibri" w:cs="Calibri"/>
                <w:b/>
                <w:sz w:val="20"/>
                <w:szCs w:val="20"/>
              </w:rPr>
            </w:pPr>
            <w:r>
              <w:rPr>
                <w:rFonts w:ascii="Calibri" w:eastAsia="Calibri" w:hAnsi="Calibri" w:cs="Calibri"/>
                <w:b/>
                <w:sz w:val="20"/>
                <w:szCs w:val="20"/>
              </w:rPr>
              <w:t>VAL</w:t>
            </w:r>
          </w:p>
        </w:tc>
        <w:tc>
          <w:tcPr>
            <w:tcW w:w="7515" w:type="dxa"/>
            <w:gridSpan w:val="4"/>
            <w:tcBorders>
              <w:top w:val="single" w:sz="12"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C7152F" w:rsidRDefault="005576F0">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Exploiter et interpréter des résultats expérimentaux</w:t>
            </w:r>
          </w:p>
        </w:tc>
        <w:tc>
          <w:tcPr>
            <w:tcW w:w="2443" w:type="dxa"/>
            <w:gridSpan w:val="4"/>
            <w:vMerge w:val="restart"/>
            <w:tcBorders>
              <w:top w:val="single" w:sz="12" w:space="0" w:color="000000"/>
              <w:left w:val="single" w:sz="4" w:space="0" w:color="000000"/>
              <w:right w:val="single" w:sz="12" w:space="0" w:color="000000"/>
            </w:tcBorders>
            <w:vAlign w:val="center"/>
          </w:tcPr>
          <w:p w:rsidR="00C7152F" w:rsidRDefault="005576F0">
            <w:pPr>
              <w:widowControl w:val="0"/>
              <w:spacing w:line="240" w:lineRule="auto"/>
              <w:jc w:val="both"/>
              <w:rPr>
                <w:rFonts w:ascii="Calibri" w:eastAsia="Calibri" w:hAnsi="Calibri" w:cs="Calibri"/>
                <w:sz w:val="28"/>
                <w:szCs w:val="28"/>
              </w:rPr>
            </w:pPr>
            <w:r>
              <w:rPr>
                <w:rFonts w:ascii="Calibri" w:eastAsia="Calibri" w:hAnsi="Calibri" w:cs="Calibri"/>
                <w:sz w:val="28"/>
                <w:szCs w:val="28"/>
              </w:rPr>
              <w:t xml:space="preserve">     A      B       C       D</w:t>
            </w:r>
          </w:p>
        </w:tc>
      </w:tr>
      <w:tr w:rsidR="00C7152F">
        <w:trPr>
          <w:trHeight w:val="29"/>
        </w:trPr>
        <w:tc>
          <w:tcPr>
            <w:tcW w:w="505" w:type="dxa"/>
            <w:vMerge/>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C7152F">
            <w:pPr>
              <w:widowControl w:val="0"/>
              <w:rPr>
                <w:rFonts w:ascii="Calibri" w:eastAsia="Calibri" w:hAnsi="Calibri" w:cs="Calibri"/>
                <w:sz w:val="28"/>
                <w:szCs w:val="28"/>
              </w:rPr>
            </w:pPr>
          </w:p>
        </w:tc>
        <w:tc>
          <w:tcPr>
            <w:tcW w:w="6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5576F0">
            <w:pPr>
              <w:spacing w:line="240" w:lineRule="auto"/>
              <w:jc w:val="both"/>
              <w:rPr>
                <w:rFonts w:ascii="Calibri" w:eastAsia="Calibri" w:hAnsi="Calibri" w:cs="Calibri"/>
                <w:sz w:val="20"/>
                <w:szCs w:val="20"/>
              </w:rPr>
            </w:pPr>
            <w:r>
              <w:rPr>
                <w:rFonts w:ascii="Calibri" w:eastAsia="Calibri" w:hAnsi="Calibri" w:cs="Calibri"/>
                <w:sz w:val="20"/>
                <w:szCs w:val="20"/>
              </w:rPr>
              <w:t>L’élève calcule la vitesse de l’écoulement de l’eau lors du déluge :</w:t>
            </w:r>
          </w:p>
          <w:p w:rsidR="00C7152F" w:rsidRDefault="005576F0">
            <w:pPr>
              <w:numPr>
                <w:ilvl w:val="0"/>
                <w:numId w:val="2"/>
              </w:numPr>
              <w:spacing w:line="240" w:lineRule="auto"/>
              <w:jc w:val="both"/>
              <w:rPr>
                <w:rFonts w:ascii="Calibri" w:eastAsia="Calibri" w:hAnsi="Calibri" w:cs="Calibri"/>
                <w:sz w:val="20"/>
                <w:szCs w:val="20"/>
              </w:rPr>
            </w:pPr>
            <w:r>
              <w:rPr>
                <w:rFonts w:ascii="Calibri" w:eastAsia="Calibri" w:hAnsi="Calibri" w:cs="Calibri"/>
                <w:sz w:val="20"/>
                <w:szCs w:val="20"/>
              </w:rPr>
              <w:t>en utilisant les données fournies dans les documents ;</w:t>
            </w:r>
          </w:p>
          <w:p w:rsidR="00C7152F" w:rsidRDefault="005576F0">
            <w:pPr>
              <w:numPr>
                <w:ilvl w:val="0"/>
                <w:numId w:val="2"/>
              </w:numPr>
              <w:spacing w:line="240" w:lineRule="auto"/>
              <w:jc w:val="both"/>
              <w:rPr>
                <w:rFonts w:ascii="Calibri" w:eastAsia="Calibri" w:hAnsi="Calibri" w:cs="Calibri"/>
                <w:sz w:val="20"/>
                <w:szCs w:val="20"/>
              </w:rPr>
            </w:pPr>
            <w:r>
              <w:rPr>
                <w:rFonts w:ascii="Calibri" w:eastAsia="Calibri" w:hAnsi="Calibri" w:cs="Calibri"/>
                <w:sz w:val="20"/>
                <w:szCs w:val="20"/>
              </w:rPr>
              <w:t>en effectuant les hypothèses simplificatrices nécessaires.</w:t>
            </w:r>
          </w:p>
        </w:tc>
        <w:tc>
          <w:tcPr>
            <w:tcW w:w="4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2443" w:type="dxa"/>
            <w:gridSpan w:val="4"/>
            <w:vMerge/>
            <w:tcBorders>
              <w:top w:val="single" w:sz="12" w:space="0" w:color="000000"/>
              <w:left w:val="single" w:sz="4" w:space="0" w:color="000000"/>
              <w:right w:val="single" w:sz="12" w:space="0" w:color="000000"/>
            </w:tcBorders>
            <w:vAlign w:val="center"/>
          </w:tcPr>
          <w:p w:rsidR="00C7152F" w:rsidRDefault="00C7152F">
            <w:pPr>
              <w:widowControl w:val="0"/>
              <w:rPr>
                <w:rFonts w:ascii="Calibri" w:eastAsia="Calibri" w:hAnsi="Calibri" w:cs="Calibri"/>
                <w:sz w:val="20"/>
                <w:szCs w:val="20"/>
              </w:rPr>
            </w:pPr>
          </w:p>
        </w:tc>
      </w:tr>
      <w:tr w:rsidR="00C7152F">
        <w:trPr>
          <w:trHeight w:val="29"/>
        </w:trPr>
        <w:tc>
          <w:tcPr>
            <w:tcW w:w="505" w:type="dxa"/>
            <w:vMerge/>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C7152F">
            <w:pPr>
              <w:widowControl w:val="0"/>
              <w:rPr>
                <w:rFonts w:ascii="Calibri" w:eastAsia="Calibri" w:hAnsi="Calibri" w:cs="Calibri"/>
                <w:sz w:val="20"/>
                <w:szCs w:val="20"/>
              </w:rPr>
            </w:pPr>
          </w:p>
        </w:tc>
        <w:tc>
          <w:tcPr>
            <w:tcW w:w="6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5576F0">
            <w:pPr>
              <w:spacing w:line="240" w:lineRule="auto"/>
              <w:jc w:val="both"/>
              <w:rPr>
                <w:rFonts w:ascii="Calibri" w:eastAsia="Calibri" w:hAnsi="Calibri" w:cs="Calibri"/>
                <w:sz w:val="20"/>
                <w:szCs w:val="20"/>
              </w:rPr>
            </w:pPr>
            <w:r>
              <w:rPr>
                <w:rFonts w:ascii="Calibri" w:eastAsia="Calibri" w:hAnsi="Calibri" w:cs="Calibri"/>
                <w:sz w:val="20"/>
                <w:szCs w:val="20"/>
              </w:rPr>
              <w:t>L’élève confronte les résultats obtenus par la modélisation aux données disponibles.</w:t>
            </w:r>
          </w:p>
        </w:tc>
        <w:tc>
          <w:tcPr>
            <w:tcW w:w="4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2443" w:type="dxa"/>
            <w:gridSpan w:val="4"/>
            <w:vMerge/>
            <w:tcBorders>
              <w:top w:val="single" w:sz="12" w:space="0" w:color="000000"/>
              <w:left w:val="single" w:sz="4" w:space="0" w:color="000000"/>
              <w:right w:val="single" w:sz="12" w:space="0" w:color="000000"/>
            </w:tcBorders>
            <w:vAlign w:val="center"/>
          </w:tcPr>
          <w:p w:rsidR="00C7152F" w:rsidRDefault="00C7152F">
            <w:pPr>
              <w:widowControl w:val="0"/>
              <w:rPr>
                <w:rFonts w:ascii="Calibri" w:eastAsia="Calibri" w:hAnsi="Calibri" w:cs="Calibri"/>
                <w:sz w:val="20"/>
                <w:szCs w:val="20"/>
              </w:rPr>
            </w:pPr>
          </w:p>
        </w:tc>
      </w:tr>
      <w:tr w:rsidR="00C7152F">
        <w:trPr>
          <w:trHeight w:val="29"/>
        </w:trPr>
        <w:tc>
          <w:tcPr>
            <w:tcW w:w="505" w:type="dxa"/>
            <w:vMerge/>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C7152F">
            <w:pPr>
              <w:widowControl w:val="0"/>
              <w:rPr>
                <w:rFonts w:ascii="Calibri" w:eastAsia="Calibri" w:hAnsi="Calibri" w:cs="Calibri"/>
                <w:sz w:val="20"/>
                <w:szCs w:val="20"/>
              </w:rPr>
            </w:pPr>
          </w:p>
        </w:tc>
        <w:tc>
          <w:tcPr>
            <w:tcW w:w="6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5576F0">
            <w:pPr>
              <w:spacing w:line="240" w:lineRule="auto"/>
              <w:jc w:val="both"/>
              <w:rPr>
                <w:rFonts w:ascii="Calibri" w:eastAsia="Calibri" w:hAnsi="Calibri" w:cs="Calibri"/>
                <w:i/>
                <w:sz w:val="20"/>
                <w:szCs w:val="20"/>
              </w:rPr>
            </w:pPr>
            <w:r>
              <w:rPr>
                <w:rFonts w:ascii="Calibri" w:eastAsia="Calibri" w:hAnsi="Calibri" w:cs="Calibri"/>
                <w:sz w:val="20"/>
                <w:szCs w:val="20"/>
              </w:rPr>
              <w:t xml:space="preserve">L’élève formule des critiques sur la démarche mise en </w:t>
            </w:r>
            <w:proofErr w:type="spellStart"/>
            <w:r>
              <w:rPr>
                <w:rFonts w:ascii="Calibri" w:eastAsia="Calibri" w:hAnsi="Calibri" w:cs="Calibri"/>
                <w:sz w:val="20"/>
                <w:szCs w:val="20"/>
              </w:rPr>
              <w:t>oeuvre</w:t>
            </w:r>
            <w:proofErr w:type="spellEnd"/>
            <w:r>
              <w:rPr>
                <w:rFonts w:ascii="Calibri" w:eastAsia="Calibri" w:hAnsi="Calibri" w:cs="Calibri"/>
                <w:sz w:val="20"/>
                <w:szCs w:val="20"/>
              </w:rPr>
              <w:t xml:space="preserve"> et propose des améliorations.</w:t>
            </w:r>
          </w:p>
        </w:tc>
        <w:tc>
          <w:tcPr>
            <w:tcW w:w="4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2443" w:type="dxa"/>
            <w:gridSpan w:val="4"/>
            <w:vMerge/>
            <w:tcBorders>
              <w:top w:val="single" w:sz="12" w:space="0" w:color="000000"/>
              <w:left w:val="single" w:sz="4" w:space="0" w:color="000000"/>
              <w:right w:val="single" w:sz="12" w:space="0" w:color="000000"/>
            </w:tcBorders>
            <w:vAlign w:val="center"/>
          </w:tcPr>
          <w:p w:rsidR="00C7152F" w:rsidRDefault="00C7152F">
            <w:pPr>
              <w:widowControl w:val="0"/>
              <w:rPr>
                <w:rFonts w:ascii="Calibri" w:eastAsia="Calibri" w:hAnsi="Calibri" w:cs="Calibri"/>
                <w:sz w:val="20"/>
                <w:szCs w:val="20"/>
              </w:rPr>
            </w:pPr>
          </w:p>
        </w:tc>
      </w:tr>
      <w:tr w:rsidR="00C7152F">
        <w:trPr>
          <w:trHeight w:val="20"/>
        </w:trPr>
        <w:tc>
          <w:tcPr>
            <w:tcW w:w="505" w:type="dxa"/>
            <w:vMerge w:val="restart"/>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5576F0">
            <w:pPr>
              <w:widowControl w:val="0"/>
              <w:spacing w:line="240" w:lineRule="auto"/>
              <w:ind w:left="113" w:right="113"/>
              <w:jc w:val="center"/>
              <w:rPr>
                <w:rFonts w:ascii="Calibri" w:eastAsia="Calibri" w:hAnsi="Calibri" w:cs="Calibri"/>
                <w:b/>
                <w:sz w:val="20"/>
                <w:szCs w:val="20"/>
              </w:rPr>
            </w:pPr>
            <w:r>
              <w:rPr>
                <w:rFonts w:ascii="Calibri" w:eastAsia="Calibri" w:hAnsi="Calibri" w:cs="Calibri"/>
                <w:b/>
                <w:sz w:val="20"/>
                <w:szCs w:val="20"/>
              </w:rPr>
              <w:t>COM</w:t>
            </w:r>
          </w:p>
        </w:tc>
        <w:tc>
          <w:tcPr>
            <w:tcW w:w="7515" w:type="dxa"/>
            <w:gridSpan w:val="4"/>
            <w:tcBorders>
              <w:top w:val="single" w:sz="12"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tcPr>
          <w:p w:rsidR="00C7152F" w:rsidRDefault="005576F0">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Communiquer à l’écrit </w:t>
            </w:r>
          </w:p>
        </w:tc>
        <w:tc>
          <w:tcPr>
            <w:tcW w:w="640" w:type="dxa"/>
            <w:vMerge w:val="restart"/>
            <w:tcBorders>
              <w:top w:val="single" w:sz="12" w:space="0" w:color="000000"/>
              <w:left w:val="single" w:sz="4" w:space="0" w:color="000000"/>
            </w:tcBorders>
            <w:vAlign w:val="center"/>
          </w:tcPr>
          <w:p w:rsidR="00C7152F" w:rsidRDefault="00C7152F">
            <w:pPr>
              <w:widowControl w:val="0"/>
              <w:spacing w:line="240" w:lineRule="auto"/>
              <w:jc w:val="center"/>
              <w:rPr>
                <w:rFonts w:ascii="Calibri" w:eastAsia="Calibri" w:hAnsi="Calibri" w:cs="Calibri"/>
                <w:sz w:val="28"/>
                <w:szCs w:val="28"/>
              </w:rPr>
            </w:pPr>
          </w:p>
          <w:p w:rsidR="00C7152F" w:rsidRDefault="00C7152F">
            <w:pPr>
              <w:widowControl w:val="0"/>
              <w:spacing w:line="240" w:lineRule="auto"/>
              <w:jc w:val="center"/>
              <w:rPr>
                <w:rFonts w:ascii="Calibri" w:eastAsia="Calibri" w:hAnsi="Calibri" w:cs="Calibri"/>
                <w:sz w:val="4"/>
                <w:szCs w:val="4"/>
              </w:rPr>
            </w:pPr>
          </w:p>
          <w:p w:rsidR="00C7152F" w:rsidRDefault="005576F0">
            <w:pPr>
              <w:widowControl w:val="0"/>
              <w:spacing w:line="240" w:lineRule="auto"/>
              <w:jc w:val="center"/>
              <w:rPr>
                <w:rFonts w:ascii="Calibri" w:eastAsia="Calibri" w:hAnsi="Calibri" w:cs="Calibri"/>
                <w:sz w:val="28"/>
                <w:szCs w:val="28"/>
              </w:rPr>
            </w:pPr>
            <w:r>
              <w:rPr>
                <w:rFonts w:ascii="Calibri" w:eastAsia="Calibri" w:hAnsi="Calibri" w:cs="Calibri"/>
                <w:sz w:val="28"/>
                <w:szCs w:val="28"/>
              </w:rPr>
              <w:t>A</w:t>
            </w:r>
          </w:p>
        </w:tc>
        <w:tc>
          <w:tcPr>
            <w:tcW w:w="592" w:type="dxa"/>
            <w:vMerge w:val="restart"/>
            <w:tcBorders>
              <w:top w:val="single" w:sz="12" w:space="0" w:color="000000"/>
            </w:tcBorders>
            <w:vAlign w:val="center"/>
          </w:tcPr>
          <w:p w:rsidR="00C7152F" w:rsidRDefault="00C7152F">
            <w:pPr>
              <w:widowControl w:val="0"/>
              <w:spacing w:line="240" w:lineRule="auto"/>
              <w:jc w:val="center"/>
              <w:rPr>
                <w:rFonts w:ascii="Calibri" w:eastAsia="Calibri" w:hAnsi="Calibri" w:cs="Calibri"/>
                <w:sz w:val="28"/>
                <w:szCs w:val="28"/>
              </w:rPr>
            </w:pPr>
          </w:p>
          <w:p w:rsidR="00C7152F" w:rsidRDefault="00C7152F">
            <w:pPr>
              <w:widowControl w:val="0"/>
              <w:spacing w:line="240" w:lineRule="auto"/>
              <w:jc w:val="center"/>
              <w:rPr>
                <w:rFonts w:ascii="Calibri" w:eastAsia="Calibri" w:hAnsi="Calibri" w:cs="Calibri"/>
                <w:sz w:val="4"/>
                <w:szCs w:val="4"/>
              </w:rPr>
            </w:pPr>
          </w:p>
          <w:p w:rsidR="00C7152F" w:rsidRDefault="005576F0">
            <w:pPr>
              <w:widowControl w:val="0"/>
              <w:spacing w:line="240" w:lineRule="auto"/>
              <w:jc w:val="center"/>
              <w:rPr>
                <w:rFonts w:ascii="Calibri" w:eastAsia="Calibri" w:hAnsi="Calibri" w:cs="Calibri"/>
                <w:sz w:val="28"/>
                <w:szCs w:val="28"/>
              </w:rPr>
            </w:pPr>
            <w:r>
              <w:rPr>
                <w:rFonts w:ascii="Calibri" w:eastAsia="Calibri" w:hAnsi="Calibri" w:cs="Calibri"/>
                <w:sz w:val="28"/>
                <w:szCs w:val="28"/>
              </w:rPr>
              <w:t>B</w:t>
            </w:r>
          </w:p>
        </w:tc>
        <w:tc>
          <w:tcPr>
            <w:tcW w:w="592" w:type="dxa"/>
            <w:vMerge w:val="restart"/>
            <w:tcBorders>
              <w:top w:val="single" w:sz="12" w:space="0" w:color="000000"/>
            </w:tcBorders>
            <w:vAlign w:val="center"/>
          </w:tcPr>
          <w:p w:rsidR="00C7152F" w:rsidRDefault="00C7152F">
            <w:pPr>
              <w:widowControl w:val="0"/>
              <w:spacing w:line="240" w:lineRule="auto"/>
              <w:jc w:val="center"/>
              <w:rPr>
                <w:rFonts w:ascii="Calibri" w:eastAsia="Calibri" w:hAnsi="Calibri" w:cs="Calibri"/>
                <w:sz w:val="4"/>
                <w:szCs w:val="4"/>
              </w:rPr>
            </w:pPr>
          </w:p>
          <w:p w:rsidR="00C7152F" w:rsidRDefault="00C7152F">
            <w:pPr>
              <w:widowControl w:val="0"/>
              <w:spacing w:line="240" w:lineRule="auto"/>
              <w:jc w:val="center"/>
              <w:rPr>
                <w:rFonts w:ascii="Calibri" w:eastAsia="Calibri" w:hAnsi="Calibri" w:cs="Calibri"/>
                <w:sz w:val="28"/>
                <w:szCs w:val="28"/>
              </w:rPr>
            </w:pPr>
          </w:p>
          <w:p w:rsidR="00C7152F" w:rsidRDefault="005576F0">
            <w:pPr>
              <w:widowControl w:val="0"/>
              <w:spacing w:line="240" w:lineRule="auto"/>
              <w:jc w:val="center"/>
              <w:rPr>
                <w:rFonts w:ascii="Calibri" w:eastAsia="Calibri" w:hAnsi="Calibri" w:cs="Calibri"/>
                <w:sz w:val="28"/>
                <w:szCs w:val="28"/>
              </w:rPr>
            </w:pPr>
            <w:r>
              <w:rPr>
                <w:rFonts w:ascii="Calibri" w:eastAsia="Calibri" w:hAnsi="Calibri" w:cs="Calibri"/>
                <w:sz w:val="28"/>
                <w:szCs w:val="28"/>
              </w:rPr>
              <w:t>C</w:t>
            </w:r>
          </w:p>
        </w:tc>
        <w:tc>
          <w:tcPr>
            <w:tcW w:w="619" w:type="dxa"/>
            <w:vMerge w:val="restart"/>
            <w:tcBorders>
              <w:top w:val="single" w:sz="12" w:space="0" w:color="000000"/>
              <w:right w:val="single" w:sz="12" w:space="0" w:color="000000"/>
            </w:tcBorders>
            <w:vAlign w:val="center"/>
          </w:tcPr>
          <w:p w:rsidR="00C7152F" w:rsidRDefault="00C7152F">
            <w:pPr>
              <w:widowControl w:val="0"/>
              <w:spacing w:line="240" w:lineRule="auto"/>
              <w:jc w:val="center"/>
              <w:rPr>
                <w:rFonts w:ascii="Calibri" w:eastAsia="Calibri" w:hAnsi="Calibri" w:cs="Calibri"/>
                <w:sz w:val="4"/>
                <w:szCs w:val="4"/>
              </w:rPr>
            </w:pPr>
          </w:p>
          <w:p w:rsidR="00C7152F" w:rsidRDefault="00C7152F">
            <w:pPr>
              <w:widowControl w:val="0"/>
              <w:spacing w:line="240" w:lineRule="auto"/>
              <w:jc w:val="center"/>
              <w:rPr>
                <w:rFonts w:ascii="Calibri" w:eastAsia="Calibri" w:hAnsi="Calibri" w:cs="Calibri"/>
                <w:sz w:val="28"/>
                <w:szCs w:val="28"/>
              </w:rPr>
            </w:pPr>
          </w:p>
          <w:p w:rsidR="00C7152F" w:rsidRDefault="005576F0">
            <w:pPr>
              <w:widowControl w:val="0"/>
              <w:spacing w:line="240" w:lineRule="auto"/>
              <w:jc w:val="center"/>
              <w:rPr>
                <w:rFonts w:ascii="Calibri" w:eastAsia="Calibri" w:hAnsi="Calibri" w:cs="Calibri"/>
                <w:sz w:val="28"/>
                <w:szCs w:val="28"/>
              </w:rPr>
            </w:pPr>
            <w:r>
              <w:rPr>
                <w:rFonts w:ascii="Calibri" w:eastAsia="Calibri" w:hAnsi="Calibri" w:cs="Calibri"/>
                <w:sz w:val="28"/>
                <w:szCs w:val="28"/>
              </w:rPr>
              <w:t>D</w:t>
            </w:r>
          </w:p>
        </w:tc>
      </w:tr>
      <w:tr w:rsidR="00C7152F">
        <w:trPr>
          <w:trHeight w:val="151"/>
        </w:trPr>
        <w:tc>
          <w:tcPr>
            <w:tcW w:w="505" w:type="dxa"/>
            <w:vMerge/>
            <w:tcBorders>
              <w:top w:val="single" w:sz="12" w:space="0" w:color="000000"/>
              <w:left w:val="single" w:sz="12" w:space="0" w:color="000000"/>
              <w:right w:val="single" w:sz="4" w:space="0" w:color="000000"/>
            </w:tcBorders>
            <w:tcMar>
              <w:top w:w="55" w:type="dxa"/>
              <w:left w:w="55" w:type="dxa"/>
              <w:bottom w:w="55" w:type="dxa"/>
              <w:right w:w="55" w:type="dxa"/>
            </w:tcMar>
            <w:vAlign w:val="center"/>
          </w:tcPr>
          <w:p w:rsidR="00C7152F" w:rsidRDefault="00C7152F">
            <w:pPr>
              <w:widowControl w:val="0"/>
              <w:rPr>
                <w:rFonts w:ascii="Calibri" w:eastAsia="Calibri" w:hAnsi="Calibri" w:cs="Calibri"/>
                <w:sz w:val="28"/>
                <w:szCs w:val="28"/>
              </w:rPr>
            </w:pPr>
          </w:p>
        </w:tc>
        <w:tc>
          <w:tcPr>
            <w:tcW w:w="6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5576F0">
            <w:pPr>
              <w:spacing w:line="240" w:lineRule="auto"/>
              <w:jc w:val="both"/>
              <w:rPr>
                <w:rFonts w:ascii="Calibri" w:eastAsia="Calibri" w:hAnsi="Calibri" w:cs="Calibri"/>
                <w:sz w:val="20"/>
                <w:szCs w:val="20"/>
              </w:rPr>
            </w:pPr>
            <w:r>
              <w:rPr>
                <w:rFonts w:ascii="Calibri" w:eastAsia="Calibri" w:hAnsi="Calibri" w:cs="Calibri"/>
                <w:sz w:val="20"/>
                <w:szCs w:val="20"/>
              </w:rPr>
              <w:t>L’élève présente de façon claire démarche expérimentale.</w:t>
            </w:r>
          </w:p>
        </w:tc>
        <w:tc>
          <w:tcPr>
            <w:tcW w:w="4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4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51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640" w:type="dxa"/>
            <w:vMerge/>
            <w:tcBorders>
              <w:top w:val="single" w:sz="12" w:space="0" w:color="000000"/>
              <w:left w:val="single" w:sz="4" w:space="0" w:color="000000"/>
            </w:tcBorders>
            <w:vAlign w:val="center"/>
          </w:tcPr>
          <w:p w:rsidR="00C7152F" w:rsidRDefault="00C7152F">
            <w:pPr>
              <w:widowControl w:val="0"/>
              <w:rPr>
                <w:rFonts w:ascii="Calibri" w:eastAsia="Calibri" w:hAnsi="Calibri" w:cs="Calibri"/>
                <w:sz w:val="20"/>
                <w:szCs w:val="20"/>
              </w:rPr>
            </w:pPr>
          </w:p>
        </w:tc>
        <w:tc>
          <w:tcPr>
            <w:tcW w:w="592" w:type="dxa"/>
            <w:vMerge/>
            <w:tcBorders>
              <w:top w:val="single" w:sz="12" w:space="0" w:color="000000"/>
            </w:tcBorders>
            <w:vAlign w:val="center"/>
          </w:tcPr>
          <w:p w:rsidR="00C7152F" w:rsidRDefault="00C7152F">
            <w:pPr>
              <w:widowControl w:val="0"/>
              <w:rPr>
                <w:rFonts w:ascii="Calibri" w:eastAsia="Calibri" w:hAnsi="Calibri" w:cs="Calibri"/>
                <w:sz w:val="20"/>
                <w:szCs w:val="20"/>
              </w:rPr>
            </w:pPr>
          </w:p>
        </w:tc>
        <w:tc>
          <w:tcPr>
            <w:tcW w:w="592" w:type="dxa"/>
            <w:vMerge/>
            <w:tcBorders>
              <w:top w:val="single" w:sz="12" w:space="0" w:color="000000"/>
            </w:tcBorders>
            <w:vAlign w:val="center"/>
          </w:tcPr>
          <w:p w:rsidR="00C7152F" w:rsidRDefault="00C7152F">
            <w:pPr>
              <w:widowControl w:val="0"/>
              <w:rPr>
                <w:rFonts w:ascii="Calibri" w:eastAsia="Calibri" w:hAnsi="Calibri" w:cs="Calibri"/>
                <w:sz w:val="20"/>
                <w:szCs w:val="20"/>
              </w:rPr>
            </w:pPr>
          </w:p>
        </w:tc>
        <w:tc>
          <w:tcPr>
            <w:tcW w:w="619" w:type="dxa"/>
            <w:vMerge/>
            <w:tcBorders>
              <w:top w:val="single" w:sz="12" w:space="0" w:color="000000"/>
              <w:right w:val="single" w:sz="12" w:space="0" w:color="000000"/>
            </w:tcBorders>
            <w:vAlign w:val="center"/>
          </w:tcPr>
          <w:p w:rsidR="00C7152F" w:rsidRDefault="00C7152F">
            <w:pPr>
              <w:widowControl w:val="0"/>
              <w:rPr>
                <w:rFonts w:ascii="Calibri" w:eastAsia="Calibri" w:hAnsi="Calibri" w:cs="Calibri"/>
                <w:sz w:val="20"/>
                <w:szCs w:val="20"/>
              </w:rPr>
            </w:pPr>
          </w:p>
        </w:tc>
      </w:tr>
      <w:tr w:rsidR="00C7152F">
        <w:trPr>
          <w:trHeight w:val="125"/>
        </w:trPr>
        <w:tc>
          <w:tcPr>
            <w:tcW w:w="505" w:type="dxa"/>
            <w:vMerge/>
            <w:tcBorders>
              <w:top w:val="single" w:sz="12" w:space="0" w:color="000000"/>
              <w:left w:val="single" w:sz="12" w:space="0" w:color="000000"/>
              <w:bottom w:val="single" w:sz="12" w:space="0" w:color="000000"/>
              <w:right w:val="single" w:sz="4" w:space="0" w:color="000000"/>
            </w:tcBorders>
            <w:tcMar>
              <w:top w:w="55" w:type="dxa"/>
              <w:left w:w="55" w:type="dxa"/>
              <w:bottom w:w="55" w:type="dxa"/>
              <w:right w:w="55" w:type="dxa"/>
            </w:tcMar>
            <w:vAlign w:val="center"/>
          </w:tcPr>
          <w:p w:rsidR="00C7152F" w:rsidRDefault="00C7152F">
            <w:pPr>
              <w:widowControl w:val="0"/>
              <w:rPr>
                <w:rFonts w:ascii="Calibri" w:eastAsia="Calibri" w:hAnsi="Calibri" w:cs="Calibri"/>
                <w:sz w:val="20"/>
                <w:szCs w:val="20"/>
              </w:rPr>
            </w:pPr>
          </w:p>
        </w:tc>
        <w:tc>
          <w:tcPr>
            <w:tcW w:w="6098" w:type="dxa"/>
            <w:tcBorders>
              <w:top w:val="single" w:sz="4" w:space="0" w:color="000000"/>
              <w:left w:val="single" w:sz="4" w:space="0" w:color="000000"/>
              <w:bottom w:val="single" w:sz="12" w:space="0" w:color="000000"/>
              <w:right w:val="single" w:sz="4" w:space="0" w:color="000000"/>
            </w:tcBorders>
            <w:tcMar>
              <w:top w:w="55" w:type="dxa"/>
              <w:left w:w="55" w:type="dxa"/>
              <w:bottom w:w="55" w:type="dxa"/>
              <w:right w:w="55" w:type="dxa"/>
            </w:tcMar>
            <w:vAlign w:val="center"/>
          </w:tcPr>
          <w:p w:rsidR="00C7152F" w:rsidRDefault="005576F0">
            <w:pPr>
              <w:spacing w:line="240" w:lineRule="auto"/>
              <w:jc w:val="both"/>
              <w:rPr>
                <w:rFonts w:ascii="Calibri" w:eastAsia="Calibri" w:hAnsi="Calibri" w:cs="Calibri"/>
                <w:sz w:val="20"/>
                <w:szCs w:val="20"/>
              </w:rPr>
            </w:pPr>
            <w:r>
              <w:rPr>
                <w:rFonts w:ascii="Calibri" w:eastAsia="Calibri" w:hAnsi="Calibri" w:cs="Calibri"/>
                <w:sz w:val="20"/>
                <w:szCs w:val="20"/>
              </w:rPr>
              <w:t>L’élève utilise un vocabulaire scientifique adapté.</w:t>
            </w:r>
          </w:p>
        </w:tc>
        <w:tc>
          <w:tcPr>
            <w:tcW w:w="446" w:type="dxa"/>
            <w:tcBorders>
              <w:top w:val="single" w:sz="4" w:space="0" w:color="000000"/>
              <w:left w:val="single" w:sz="4" w:space="0" w:color="000000"/>
              <w:bottom w:val="single" w:sz="12" w:space="0" w:color="000000"/>
              <w:right w:val="single" w:sz="4" w:space="0" w:color="000000"/>
            </w:tcBorders>
            <w:shd w:val="clear" w:color="auto" w:fill="auto"/>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460" w:type="dxa"/>
            <w:tcBorders>
              <w:top w:val="single" w:sz="4" w:space="0" w:color="000000"/>
              <w:left w:val="single" w:sz="4" w:space="0" w:color="000000"/>
              <w:bottom w:val="single" w:sz="12" w:space="0" w:color="000000"/>
              <w:right w:val="single" w:sz="4" w:space="0" w:color="000000"/>
            </w:tcBorders>
            <w:shd w:val="clear" w:color="auto" w:fill="auto"/>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511" w:type="dxa"/>
            <w:tcBorders>
              <w:top w:val="single" w:sz="4" w:space="0" w:color="000000"/>
              <w:left w:val="single" w:sz="4" w:space="0" w:color="000000"/>
              <w:bottom w:val="single" w:sz="12" w:space="0" w:color="000000"/>
              <w:right w:val="single" w:sz="4" w:space="0" w:color="000000"/>
            </w:tcBorders>
            <w:shd w:val="clear" w:color="auto" w:fill="auto"/>
            <w:tcMar>
              <w:top w:w="55" w:type="dxa"/>
              <w:left w:w="55" w:type="dxa"/>
              <w:bottom w:w="55" w:type="dxa"/>
              <w:right w:w="55" w:type="dxa"/>
            </w:tcMar>
            <w:vAlign w:val="center"/>
          </w:tcPr>
          <w:p w:rsidR="00C7152F" w:rsidRDefault="00C7152F">
            <w:pPr>
              <w:widowControl w:val="0"/>
              <w:spacing w:line="240" w:lineRule="auto"/>
              <w:jc w:val="center"/>
              <w:rPr>
                <w:rFonts w:ascii="Calibri" w:eastAsia="Calibri" w:hAnsi="Calibri" w:cs="Calibri"/>
                <w:sz w:val="20"/>
                <w:szCs w:val="20"/>
              </w:rPr>
            </w:pPr>
          </w:p>
        </w:tc>
        <w:tc>
          <w:tcPr>
            <w:tcW w:w="640" w:type="dxa"/>
            <w:tcBorders>
              <w:left w:val="single" w:sz="4" w:space="0" w:color="000000"/>
              <w:bottom w:val="single" w:sz="12" w:space="0" w:color="000000"/>
            </w:tcBorders>
            <w:vAlign w:val="center"/>
          </w:tcPr>
          <w:p w:rsidR="00C7152F" w:rsidRDefault="00C7152F">
            <w:pPr>
              <w:widowControl w:val="0"/>
              <w:spacing w:line="240" w:lineRule="auto"/>
              <w:jc w:val="center"/>
              <w:rPr>
                <w:rFonts w:ascii="Calibri" w:eastAsia="Calibri" w:hAnsi="Calibri" w:cs="Calibri"/>
                <w:sz w:val="28"/>
                <w:szCs w:val="28"/>
              </w:rPr>
            </w:pPr>
          </w:p>
        </w:tc>
        <w:tc>
          <w:tcPr>
            <w:tcW w:w="592" w:type="dxa"/>
            <w:tcBorders>
              <w:bottom w:val="single" w:sz="12" w:space="0" w:color="000000"/>
            </w:tcBorders>
            <w:vAlign w:val="center"/>
          </w:tcPr>
          <w:p w:rsidR="00C7152F" w:rsidRDefault="00C7152F">
            <w:pPr>
              <w:widowControl w:val="0"/>
              <w:spacing w:line="240" w:lineRule="auto"/>
              <w:jc w:val="center"/>
              <w:rPr>
                <w:rFonts w:ascii="Calibri" w:eastAsia="Calibri" w:hAnsi="Calibri" w:cs="Calibri"/>
                <w:sz w:val="28"/>
                <w:szCs w:val="28"/>
              </w:rPr>
            </w:pPr>
          </w:p>
        </w:tc>
        <w:tc>
          <w:tcPr>
            <w:tcW w:w="592" w:type="dxa"/>
            <w:tcBorders>
              <w:bottom w:val="single" w:sz="12" w:space="0" w:color="000000"/>
            </w:tcBorders>
            <w:vAlign w:val="center"/>
          </w:tcPr>
          <w:p w:rsidR="00C7152F" w:rsidRDefault="00C7152F">
            <w:pPr>
              <w:widowControl w:val="0"/>
              <w:spacing w:line="240" w:lineRule="auto"/>
              <w:jc w:val="center"/>
              <w:rPr>
                <w:rFonts w:ascii="Calibri" w:eastAsia="Calibri" w:hAnsi="Calibri" w:cs="Calibri"/>
                <w:sz w:val="28"/>
                <w:szCs w:val="28"/>
              </w:rPr>
            </w:pPr>
          </w:p>
        </w:tc>
        <w:tc>
          <w:tcPr>
            <w:tcW w:w="619" w:type="dxa"/>
            <w:tcBorders>
              <w:bottom w:val="single" w:sz="12" w:space="0" w:color="000000"/>
              <w:right w:val="single" w:sz="12" w:space="0" w:color="000000"/>
            </w:tcBorders>
            <w:vAlign w:val="center"/>
          </w:tcPr>
          <w:p w:rsidR="00C7152F" w:rsidRDefault="00C7152F">
            <w:pPr>
              <w:widowControl w:val="0"/>
              <w:spacing w:line="240" w:lineRule="auto"/>
              <w:jc w:val="center"/>
              <w:rPr>
                <w:rFonts w:ascii="Calibri" w:eastAsia="Calibri" w:hAnsi="Calibri" w:cs="Calibri"/>
                <w:sz w:val="28"/>
                <w:szCs w:val="28"/>
              </w:rPr>
            </w:pPr>
          </w:p>
        </w:tc>
      </w:tr>
    </w:tbl>
    <w:p w:rsidR="00C7152F" w:rsidRDefault="00C7152F">
      <w:pPr>
        <w:spacing w:line="240" w:lineRule="auto"/>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rPr>
          <w:rFonts w:ascii="Calibri" w:eastAsia="Calibri" w:hAnsi="Calibri" w:cs="Calibri"/>
        </w:rPr>
      </w:pPr>
    </w:p>
    <w:p w:rsidR="00C7152F" w:rsidRDefault="00C7152F">
      <w:pPr>
        <w:jc w:val="both"/>
      </w:pPr>
    </w:p>
    <w:sectPr w:rsidR="00C7152F">
      <w:pgSz w:w="11909" w:h="16834"/>
      <w:pgMar w:top="566" w:right="291" w:bottom="684"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70C"/>
    <w:multiLevelType w:val="multilevel"/>
    <w:tmpl w:val="F0FC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046D19"/>
    <w:multiLevelType w:val="multilevel"/>
    <w:tmpl w:val="58C04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4A4689F"/>
    <w:multiLevelType w:val="multilevel"/>
    <w:tmpl w:val="BA2A6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56B40EA"/>
    <w:multiLevelType w:val="multilevel"/>
    <w:tmpl w:val="15DCF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0E5716"/>
    <w:multiLevelType w:val="multilevel"/>
    <w:tmpl w:val="39E20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5E01BA2"/>
    <w:multiLevelType w:val="multilevel"/>
    <w:tmpl w:val="9B105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7152F"/>
    <w:rsid w:val="005576F0"/>
    <w:rsid w:val="00C71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tblPr>
      <w:tblStyleRowBandSize w:val="1"/>
      <w:tblStyleColBandSize w:val="1"/>
      <w:tblCellMar>
        <w:top w:w="0" w:type="dxa"/>
        <w:left w:w="10" w:type="dxa"/>
        <w:bottom w:w="0" w:type="dxa"/>
        <w:right w:w="10"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0" w:type="dxa"/>
        <w:left w:w="10" w:type="dxa"/>
        <w:bottom w:w="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tblPr>
      <w:tblStyleRowBandSize w:val="1"/>
      <w:tblStyleColBandSize w:val="1"/>
      <w:tblCellMar>
        <w:top w:w="0" w:type="dxa"/>
        <w:left w:w="10" w:type="dxa"/>
        <w:bottom w:w="0" w:type="dxa"/>
        <w:right w:w="10"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nes-csg.fr/web/CNES-CSG-fr/11443-faq.php?item=9090" TargetMode="External"/><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ideotheque.cnes.fr/index.php?include=allFolders" TargetMode="Externa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9654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EDUINO</cp:lastModifiedBy>
  <cp:revision>2</cp:revision>
  <dcterms:created xsi:type="dcterms:W3CDTF">2020-07-02T14:48:00Z</dcterms:created>
  <dcterms:modified xsi:type="dcterms:W3CDTF">2020-07-02T14:48:00Z</dcterms:modified>
</cp:coreProperties>
</file>